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31F2B" w14:textId="77777777" w:rsidR="00030B42" w:rsidRDefault="00030B42" w:rsidP="00030B42">
      <w:pPr>
        <w:spacing w:after="0"/>
        <w:rPr>
          <w:lang w:val="pt-BR"/>
        </w:rPr>
      </w:pPr>
    </w:p>
    <w:p w14:paraId="5EAFA35D" w14:textId="479C54E6" w:rsidR="00030B42" w:rsidRDefault="00030B42" w:rsidP="00030B42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CCF0799" wp14:editId="29449888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7855" y="0"/>
                <wp:lineTo x="4909" y="1862"/>
                <wp:lineTo x="1636" y="5214"/>
                <wp:lineTo x="655" y="11545"/>
                <wp:lineTo x="982" y="13407"/>
                <wp:lineTo x="3273" y="18248"/>
                <wp:lineTo x="6873" y="20483"/>
                <wp:lineTo x="7200" y="21228"/>
                <wp:lineTo x="10800" y="21228"/>
                <wp:lineTo x="11127" y="20483"/>
                <wp:lineTo x="9818" y="19738"/>
                <wp:lineTo x="6218" y="18248"/>
                <wp:lineTo x="11782" y="18248"/>
                <wp:lineTo x="20291" y="14524"/>
                <wp:lineTo x="19636" y="5214"/>
                <wp:lineTo x="14727" y="745"/>
                <wp:lineTo x="12764" y="0"/>
                <wp:lineTo x="7855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6" b="7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 w:themeColor="text1"/>
        </w:rPr>
        <w:tab/>
      </w:r>
      <w:r>
        <w:rPr>
          <w:color w:val="000000" w:themeColor="text1"/>
          <w:sz w:val="21"/>
          <w:szCs w:val="21"/>
        </w:rPr>
        <w:t>REPUBLIKA HRVATSKA</w:t>
      </w:r>
    </w:p>
    <w:p w14:paraId="131B129C" w14:textId="77777777" w:rsidR="00030B42" w:rsidRDefault="00030B42" w:rsidP="00030B42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GRAD ZAGREB</w:t>
      </w:r>
    </w:p>
    <w:p w14:paraId="10A5ACC3" w14:textId="77777777" w:rsidR="00030B42" w:rsidRDefault="00030B42" w:rsidP="00030B42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OSNOVNA ŠKOLA DR. ANTE STARČEVIĆA</w:t>
      </w:r>
    </w:p>
    <w:p w14:paraId="3EE17042" w14:textId="77777777" w:rsidR="00030B42" w:rsidRDefault="00030B42" w:rsidP="00030B42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Sv. Leopolda Mandića 55, 10 040 Zagreb</w:t>
      </w:r>
    </w:p>
    <w:p w14:paraId="699C6F63" w14:textId="77777777" w:rsidR="00030B42" w:rsidRDefault="00030B42" w:rsidP="00030B42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OIB: 28957082165</w:t>
      </w:r>
    </w:p>
    <w:p w14:paraId="316A19E2" w14:textId="77777777" w:rsidR="00030B42" w:rsidRDefault="00030B42" w:rsidP="00030B42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 xml:space="preserve">Tel: 01 2851615 </w:t>
      </w:r>
    </w:p>
    <w:p w14:paraId="0005A131" w14:textId="77777777" w:rsidR="00030B42" w:rsidRDefault="00030B42" w:rsidP="00247B7E">
      <w:pPr>
        <w:spacing w:after="0"/>
        <w:rPr>
          <w:lang w:val="pt-BR"/>
        </w:rPr>
      </w:pPr>
    </w:p>
    <w:p w14:paraId="317A2231" w14:textId="1E0970EA" w:rsidR="00DD266D" w:rsidRDefault="00DD266D" w:rsidP="00247B7E">
      <w:pPr>
        <w:spacing w:after="0"/>
      </w:pPr>
      <w:r w:rsidRPr="00A47613">
        <w:t xml:space="preserve">KLASA:  </w:t>
      </w:r>
      <w:r w:rsidR="00247B7E">
        <w:t>602-02/2</w:t>
      </w:r>
      <w:r w:rsidR="002621BA">
        <w:t>6</w:t>
      </w:r>
      <w:r w:rsidR="00247B7E">
        <w:t>-01/</w:t>
      </w:r>
      <w:r w:rsidR="002621BA">
        <w:t>24</w:t>
      </w:r>
    </w:p>
    <w:p w14:paraId="357E717E" w14:textId="2F5CEE36" w:rsidR="00DD266D" w:rsidRDefault="00DD266D" w:rsidP="00247B7E">
      <w:pPr>
        <w:spacing w:after="0"/>
      </w:pPr>
      <w:r w:rsidRPr="00A47613">
        <w:t xml:space="preserve">URBROJ: </w:t>
      </w:r>
      <w:r w:rsidR="00247B7E">
        <w:t>251-135/01-2</w:t>
      </w:r>
      <w:r w:rsidR="002621BA">
        <w:t>6</w:t>
      </w:r>
      <w:r w:rsidR="00247B7E">
        <w:t>-1</w:t>
      </w:r>
      <w:r>
        <w:t xml:space="preserve"> </w:t>
      </w:r>
    </w:p>
    <w:p w14:paraId="4ED4B162" w14:textId="5CCDD80D" w:rsidR="00DD266D" w:rsidRPr="00075F76" w:rsidRDefault="00DD266D" w:rsidP="00DD266D">
      <w:pPr>
        <w:pStyle w:val="Bezproreda"/>
        <w:ind w:left="6372" w:firstLine="708"/>
        <w:rPr>
          <w:lang w:val="it-IT"/>
        </w:rPr>
      </w:pPr>
      <w:r w:rsidRPr="00075F76">
        <w:rPr>
          <w:lang w:val="it-IT"/>
        </w:rPr>
        <w:t xml:space="preserve">Zagreb, </w:t>
      </w:r>
      <w:r w:rsidR="00F42F15">
        <w:rPr>
          <w:lang w:val="it-IT"/>
        </w:rPr>
        <w:t>09</w:t>
      </w:r>
      <w:r>
        <w:rPr>
          <w:lang w:val="it-IT"/>
        </w:rPr>
        <w:t>.</w:t>
      </w:r>
      <w:r w:rsidR="00F42F15">
        <w:rPr>
          <w:lang w:val="it-IT"/>
        </w:rPr>
        <w:t>04</w:t>
      </w:r>
      <w:r w:rsidR="00770556">
        <w:rPr>
          <w:lang w:val="it-IT"/>
        </w:rPr>
        <w:t>.202</w:t>
      </w:r>
      <w:r w:rsidR="00F42F15">
        <w:rPr>
          <w:lang w:val="it-IT"/>
        </w:rPr>
        <w:t>6</w:t>
      </w:r>
      <w:r w:rsidR="00770556">
        <w:rPr>
          <w:lang w:val="it-IT"/>
        </w:rPr>
        <w:t xml:space="preserve">. </w:t>
      </w:r>
    </w:p>
    <w:p w14:paraId="50A5E8CC" w14:textId="77777777" w:rsidR="00886387" w:rsidRDefault="00886387"/>
    <w:p w14:paraId="07E0BF0B" w14:textId="6B659CE6" w:rsidR="00A47613" w:rsidRDefault="00A47613">
      <w:r w:rsidRPr="00A47613">
        <w:t>Na temelju članka 107. stavka 9. Zakona o odgoju i obrazovanju u osnovnoj i srednjoj školi (Narodne novine, broj 87/08., 86/09., 92/10., 105/10., 90/11., 5/12., 16/12., 86/12., 126/12., 94/13., 152/14., 07/17., 68/18</w:t>
      </w:r>
      <w:r w:rsidR="00365663">
        <w:t>., 98/19.</w:t>
      </w:r>
      <w:r w:rsidR="0098694C">
        <w:t>,</w:t>
      </w:r>
      <w:r w:rsidR="00365663">
        <w:t xml:space="preserve"> 64/20.</w:t>
      </w:r>
      <w:r w:rsidR="0098694C">
        <w:t xml:space="preserve"> </w:t>
      </w:r>
      <w:r w:rsidR="00733FCD">
        <w:t>,</w:t>
      </w:r>
      <w:r w:rsidR="0098694C">
        <w:t xml:space="preserve"> 151/22</w:t>
      </w:r>
      <w:r w:rsidR="00733FCD">
        <w:t>, 156/23</w:t>
      </w:r>
      <w:r w:rsidR="00365663">
        <w:t xml:space="preserve">)  i članka 12. </w:t>
      </w:r>
      <w:r w:rsidRPr="00A47613">
        <w:t xml:space="preserve"> Pravilnika o</w:t>
      </w:r>
      <w:r w:rsidR="00770556">
        <w:t xml:space="preserve"> načinu i</w:t>
      </w:r>
      <w:r w:rsidRPr="00A47613">
        <w:t xml:space="preserve"> postupku za</w:t>
      </w:r>
      <w:r w:rsidR="00770556">
        <w:t>pošljavanja</w:t>
      </w:r>
      <w:r w:rsidRPr="00A47613">
        <w:t xml:space="preserve"> u OŠ </w:t>
      </w:r>
      <w:r w:rsidR="003A2D05">
        <w:t>dr. Ante Starčevića iz Zagreba</w:t>
      </w:r>
      <w:r w:rsidR="00770556">
        <w:t>,</w:t>
      </w:r>
      <w:r w:rsidRPr="00A47613">
        <w:t xml:space="preserve"> Povjerenst</w:t>
      </w:r>
      <w:r w:rsidR="00EB69E3">
        <w:t>vo za procjenu</w:t>
      </w:r>
      <w:r w:rsidRPr="00A47613">
        <w:t xml:space="preserve"> i vrednovanje kandidata za zapošljavanje upućuje </w:t>
      </w:r>
    </w:p>
    <w:p w14:paraId="540DAFCF" w14:textId="77777777" w:rsidR="00A47613" w:rsidRPr="003A2D05" w:rsidRDefault="00A47613" w:rsidP="003A2D05">
      <w:pPr>
        <w:jc w:val="center"/>
        <w:rPr>
          <w:b/>
        </w:rPr>
      </w:pPr>
      <w:r w:rsidRPr="003A2D05">
        <w:rPr>
          <w:b/>
        </w:rPr>
        <w:t>POZIV NA USMENO TESTIRANJE I RAZGOVOR (INTERVJU)</w:t>
      </w:r>
    </w:p>
    <w:p w14:paraId="2C1E757D" w14:textId="1BB43118" w:rsidR="00182D2C" w:rsidRDefault="00A47613" w:rsidP="00E403EA">
      <w:pPr>
        <w:jc w:val="both"/>
      </w:pPr>
      <w:r w:rsidRPr="00A47613">
        <w:t xml:space="preserve"> kandidatima koji ispunjavaju uvjete iz natječaja i koji su pravodobno dostavili svu traženu (potpunu) dokumentaciju uz prijavu na natječaj za radno</w:t>
      </w:r>
      <w:r w:rsidR="00182D2C">
        <w:t xml:space="preserve"> mjesto učitelja/</w:t>
      </w:r>
      <w:proofErr w:type="spellStart"/>
      <w:r w:rsidR="00182D2C">
        <w:t>ice</w:t>
      </w:r>
      <w:proofErr w:type="spellEnd"/>
      <w:r w:rsidR="00182D2C">
        <w:t xml:space="preserve"> </w:t>
      </w:r>
      <w:r w:rsidR="002D3C1F">
        <w:t>razredne nastave</w:t>
      </w:r>
      <w:r w:rsidR="001B3553">
        <w:t xml:space="preserve"> u produženom boravku</w:t>
      </w:r>
      <w:r w:rsidR="00182D2C">
        <w:t xml:space="preserve"> </w:t>
      </w:r>
      <w:r w:rsidR="003A2D05">
        <w:t xml:space="preserve">na </w:t>
      </w:r>
      <w:r w:rsidR="00365663">
        <w:t xml:space="preserve">puno </w:t>
      </w:r>
      <w:r w:rsidRPr="00A47613">
        <w:t xml:space="preserve">određeno radno vrijeme u OŠ </w:t>
      </w:r>
      <w:r w:rsidR="003A2D05">
        <w:t>dr. Ante Starčevića</w:t>
      </w:r>
      <w:r w:rsidRPr="00A47613">
        <w:t xml:space="preserve">, </w:t>
      </w:r>
      <w:r w:rsidR="003A2D05">
        <w:t>Zagreb</w:t>
      </w:r>
      <w:r w:rsidRPr="00A47613">
        <w:t xml:space="preserve"> (1 izvršitelj/</w:t>
      </w:r>
      <w:proofErr w:type="spellStart"/>
      <w:r w:rsidRPr="00A47613">
        <w:t>ica</w:t>
      </w:r>
      <w:proofErr w:type="spellEnd"/>
      <w:r w:rsidRPr="00A47613">
        <w:t xml:space="preserve">) koji je objavljen na mrežnim stranicama i oglasnim pločama Hrvatskog zavoda za zapošljavanje te mrežnim stranicama i oglasnoj ploči OŠ </w:t>
      </w:r>
      <w:r w:rsidR="003A2D05">
        <w:t>dr. Ante Starčevića</w:t>
      </w:r>
      <w:r w:rsidRPr="00A47613">
        <w:t xml:space="preserve">, </w:t>
      </w:r>
      <w:r w:rsidR="003A2D05">
        <w:t xml:space="preserve">Zagreb </w:t>
      </w:r>
      <w:r w:rsidRPr="00A47613">
        <w:t>dana</w:t>
      </w:r>
      <w:r w:rsidR="00182D2C">
        <w:t xml:space="preserve"> </w:t>
      </w:r>
      <w:r w:rsidR="00780B2F">
        <w:t>24</w:t>
      </w:r>
      <w:r w:rsidR="00182D2C">
        <w:t xml:space="preserve">. </w:t>
      </w:r>
      <w:r w:rsidR="00780B2F">
        <w:t>ožujka</w:t>
      </w:r>
      <w:r w:rsidR="00365663">
        <w:t xml:space="preserve"> 202</w:t>
      </w:r>
      <w:r w:rsidR="00780B2F">
        <w:t>6</w:t>
      </w:r>
      <w:r w:rsidR="00365663">
        <w:t xml:space="preserve">.  godine.  </w:t>
      </w:r>
      <w:r w:rsidRPr="00A47613">
        <w:t xml:space="preserve">Usmenim testiranjem  može se provjeravati znanje iz područja pravnih propisa iz područja obrazovanja i kurikuluma nastavnog predmeta: - poznavanje metodike i didaktike, - poznavanje i korištenje suvremenih oblika rada u nastavi, - poznavanje i korištenje suvremenih nastavnih sredstava i pomagala u nastavi, - poznavanje razredničkih poslova, - poznavanje pedagoške dokumentacije, - poznavanje općih propisa iz područja školstva. </w:t>
      </w:r>
    </w:p>
    <w:p w14:paraId="278DF55C" w14:textId="77777777" w:rsidR="00A33194" w:rsidRDefault="00A47613" w:rsidP="00A33194">
      <w:pPr>
        <w:jc w:val="both"/>
      </w:pPr>
      <w:r w:rsidRPr="00A47613">
        <w:t xml:space="preserve">Na razgovoru (intervjuu) Povjerenstvo u razgovoru s kandidatima utvrđuje znanja, sposobnosti i vještine, interese, profesionalne ciljeve i motivaciju kandidata za rad u Školi te rezultate ostvarene u njihovu dosadašnjem radu. Svaki član Povjerenstva pojedinačno vrednuje rezultate intervjua bodovima od 0 do </w:t>
      </w:r>
      <w:r w:rsidR="00182D2C">
        <w:t>5</w:t>
      </w:r>
      <w:r w:rsidRPr="00A47613">
        <w:t xml:space="preserve"> koji se na kraju zbrajaju. </w:t>
      </w:r>
    </w:p>
    <w:p w14:paraId="0C0A7FB3" w14:textId="00DEC052" w:rsidR="003A31FA" w:rsidRDefault="00A47613" w:rsidP="00A33194">
      <w:pPr>
        <w:jc w:val="both"/>
        <w:rPr>
          <w:b/>
        </w:rPr>
      </w:pPr>
      <w:r w:rsidRPr="00A47613">
        <w:t xml:space="preserve"> Usmeno testiranje i razgovor (intervju) p</w:t>
      </w:r>
      <w:r w:rsidR="00182D2C">
        <w:t xml:space="preserve">rovest će se: </w:t>
      </w:r>
      <w:r w:rsidR="00182D2C" w:rsidRPr="003A31FA">
        <w:rPr>
          <w:b/>
        </w:rPr>
        <w:t xml:space="preserve">dana </w:t>
      </w:r>
      <w:r w:rsidR="00793834">
        <w:rPr>
          <w:b/>
        </w:rPr>
        <w:t>1</w:t>
      </w:r>
      <w:r w:rsidR="0068551D">
        <w:rPr>
          <w:b/>
        </w:rPr>
        <w:t>3</w:t>
      </w:r>
      <w:r w:rsidR="00182D2C" w:rsidRPr="003A31FA">
        <w:rPr>
          <w:b/>
        </w:rPr>
        <w:t xml:space="preserve">. </w:t>
      </w:r>
      <w:r w:rsidR="0068551D">
        <w:rPr>
          <w:b/>
        </w:rPr>
        <w:t>travnja</w:t>
      </w:r>
      <w:r w:rsidR="00182D2C" w:rsidRPr="003A31FA">
        <w:rPr>
          <w:b/>
        </w:rPr>
        <w:t xml:space="preserve"> </w:t>
      </w:r>
      <w:r w:rsidRPr="003A31FA">
        <w:rPr>
          <w:b/>
        </w:rPr>
        <w:t>202</w:t>
      </w:r>
      <w:r w:rsidR="0068551D">
        <w:rPr>
          <w:b/>
        </w:rPr>
        <w:t>6</w:t>
      </w:r>
      <w:r w:rsidRPr="003A31FA">
        <w:rPr>
          <w:b/>
        </w:rPr>
        <w:t xml:space="preserve">. godine </w:t>
      </w:r>
      <w:r w:rsidR="00755F4A">
        <w:rPr>
          <w:b/>
        </w:rPr>
        <w:t>(</w:t>
      </w:r>
      <w:r w:rsidR="00AD5F0D">
        <w:rPr>
          <w:b/>
        </w:rPr>
        <w:t>ponedjeljak</w:t>
      </w:r>
      <w:r w:rsidRPr="003A31FA">
        <w:rPr>
          <w:b/>
        </w:rPr>
        <w:t xml:space="preserve">) s početkom u </w:t>
      </w:r>
      <w:r w:rsidR="0068551D">
        <w:rPr>
          <w:b/>
        </w:rPr>
        <w:t>8</w:t>
      </w:r>
      <w:r w:rsidRPr="003A31FA">
        <w:rPr>
          <w:b/>
        </w:rPr>
        <w:t>:</w:t>
      </w:r>
      <w:r w:rsidR="00AD5F0D">
        <w:rPr>
          <w:b/>
        </w:rPr>
        <w:t>0</w:t>
      </w:r>
      <w:r w:rsidR="00755F4A">
        <w:rPr>
          <w:b/>
        </w:rPr>
        <w:t>0</w:t>
      </w:r>
      <w:r w:rsidRPr="003A31FA">
        <w:rPr>
          <w:b/>
        </w:rPr>
        <w:t xml:space="preserve"> sati u  OŠ </w:t>
      </w:r>
      <w:r w:rsidR="003A2D05" w:rsidRPr="003A31FA">
        <w:rPr>
          <w:b/>
        </w:rPr>
        <w:t>dr. Ante Starčevića</w:t>
      </w:r>
      <w:r w:rsidR="00DD266D">
        <w:rPr>
          <w:b/>
        </w:rPr>
        <w:t>,</w:t>
      </w:r>
      <w:r w:rsidR="003A2D05" w:rsidRPr="003A31FA">
        <w:rPr>
          <w:b/>
        </w:rPr>
        <w:t xml:space="preserve"> Zagreb</w:t>
      </w:r>
      <w:r w:rsidR="00DD266D">
        <w:rPr>
          <w:b/>
        </w:rPr>
        <w:t xml:space="preserve">, </w:t>
      </w:r>
      <w:r w:rsidR="008C642B">
        <w:rPr>
          <w:b/>
        </w:rPr>
        <w:t>S</w:t>
      </w:r>
      <w:r w:rsidR="00DD266D">
        <w:rPr>
          <w:b/>
        </w:rPr>
        <w:t>v. Leopolda Mandića 55.</w:t>
      </w:r>
    </w:p>
    <w:p w14:paraId="58D8D9E5" w14:textId="77777777" w:rsidR="00C81A15" w:rsidRDefault="00C81A15" w:rsidP="00C81A15">
      <w:pPr>
        <w:jc w:val="both"/>
        <w:rPr>
          <w:bCs/>
        </w:rPr>
      </w:pPr>
      <w:r>
        <w:rPr>
          <w:bCs/>
        </w:rPr>
        <w:t>Na testiranje su pozvani sljedeći kandidati:</w:t>
      </w:r>
    </w:p>
    <w:p w14:paraId="1378179D" w14:textId="2EB71FCB" w:rsidR="00C81A15" w:rsidRDefault="00C81A15" w:rsidP="0095298A">
      <w:pPr>
        <w:spacing w:after="0"/>
        <w:jc w:val="both"/>
      </w:pPr>
      <w:r>
        <w:t>1. Melita Bezjak,</w:t>
      </w:r>
    </w:p>
    <w:p w14:paraId="675C0D4F" w14:textId="51462F32" w:rsidR="00C81A15" w:rsidRDefault="00C81A15" w:rsidP="0095298A">
      <w:pPr>
        <w:spacing w:after="0"/>
        <w:jc w:val="both"/>
      </w:pPr>
      <w:r>
        <w:t xml:space="preserve">2. </w:t>
      </w:r>
      <w:r w:rsidR="00897A71">
        <w:t xml:space="preserve">Božica Natalie </w:t>
      </w:r>
      <w:proofErr w:type="spellStart"/>
      <w:r w:rsidR="00897A71">
        <w:t>Ćibarić</w:t>
      </w:r>
      <w:proofErr w:type="spellEnd"/>
      <w:r w:rsidR="00897A71">
        <w:t>,</w:t>
      </w:r>
    </w:p>
    <w:p w14:paraId="1CEA05F7" w14:textId="5527E1C8" w:rsidR="00897A71" w:rsidRDefault="00897A71" w:rsidP="0095298A">
      <w:pPr>
        <w:spacing w:after="0"/>
        <w:jc w:val="both"/>
      </w:pPr>
      <w:r>
        <w:t>3. Ela Kos i</w:t>
      </w:r>
    </w:p>
    <w:p w14:paraId="029CDD6C" w14:textId="022B05F2" w:rsidR="00897A71" w:rsidRDefault="00897A71" w:rsidP="0095298A">
      <w:pPr>
        <w:spacing w:after="0"/>
        <w:jc w:val="both"/>
      </w:pPr>
      <w:r>
        <w:t xml:space="preserve">4. </w:t>
      </w:r>
      <w:r w:rsidR="0095298A">
        <w:t>Marija Beljan.</w:t>
      </w:r>
    </w:p>
    <w:p w14:paraId="61E15BC0" w14:textId="77777777" w:rsidR="0095298A" w:rsidRDefault="0095298A" w:rsidP="0095298A">
      <w:pPr>
        <w:spacing w:after="0"/>
        <w:jc w:val="both"/>
      </w:pPr>
    </w:p>
    <w:p w14:paraId="09D1AF20" w14:textId="54227E29" w:rsidR="003A31FA" w:rsidRDefault="00A47613" w:rsidP="00A33194">
      <w:pPr>
        <w:jc w:val="both"/>
      </w:pPr>
      <w:r w:rsidRPr="003A31FA">
        <w:rPr>
          <w:b/>
        </w:rPr>
        <w:t xml:space="preserve">Mole se kandidati </w:t>
      </w:r>
      <w:r w:rsidR="002A1098">
        <w:rPr>
          <w:b/>
        </w:rPr>
        <w:t xml:space="preserve">da </w:t>
      </w:r>
      <w:r w:rsidR="00BE0B13">
        <w:rPr>
          <w:b/>
        </w:rPr>
        <w:t>s</w:t>
      </w:r>
      <w:r w:rsidRPr="003A31FA">
        <w:rPr>
          <w:b/>
        </w:rPr>
        <w:t>a sobom pon</w:t>
      </w:r>
      <w:r w:rsidR="001A728A">
        <w:rPr>
          <w:b/>
        </w:rPr>
        <w:t>esu</w:t>
      </w:r>
      <w:r w:rsidRPr="003A31FA">
        <w:rPr>
          <w:b/>
        </w:rPr>
        <w:t xml:space="preserve"> osobnu iskaznicu ili drugu identifikacijsku ispravu.</w:t>
      </w:r>
      <w:r w:rsidRPr="00A47613">
        <w:t xml:space="preserve"> </w:t>
      </w:r>
    </w:p>
    <w:p w14:paraId="4C3821D6" w14:textId="77777777" w:rsidR="00D32DE9" w:rsidRPr="00D32DE9" w:rsidRDefault="00D32DE9" w:rsidP="00D32D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32DE9">
        <w:rPr>
          <w:rFonts w:ascii="Arial" w:eastAsiaTheme="minorEastAsia" w:hAnsi="Arial" w:cs="Arial"/>
          <w:b/>
          <w:sz w:val="20"/>
          <w:szCs w:val="20"/>
        </w:rPr>
        <w:t>Kandidat koji ne dokaže identitet, kao i osobe koje ne ispunjavaju  formalne uvjete propisane natječajem neće moći pristupiti testiranju.</w:t>
      </w:r>
    </w:p>
    <w:p w14:paraId="2076E5F6" w14:textId="77777777" w:rsidR="00A33194" w:rsidRDefault="00A47613" w:rsidP="00A33194">
      <w:pPr>
        <w:jc w:val="both"/>
      </w:pPr>
      <w:r w:rsidRPr="00A47613">
        <w:t>Ako kandidat ne pristupi usmenoj provjeri znanja i razgovoru (intervjuu) smatrat će se da je</w:t>
      </w:r>
      <w:r w:rsidR="00BD262D">
        <w:t xml:space="preserve"> odustao od prijave na natječaj.</w:t>
      </w:r>
      <w:r w:rsidRPr="00A47613">
        <w:t xml:space="preserve">                                                                                                  </w:t>
      </w:r>
    </w:p>
    <w:p w14:paraId="3C650621" w14:textId="77777777" w:rsidR="00755F4A" w:rsidRDefault="00755F4A" w:rsidP="0095298A">
      <w:pPr>
        <w:rPr>
          <w:rFonts w:ascii="Arial" w:hAnsi="Arial" w:cs="Arial"/>
          <w:sz w:val="20"/>
          <w:szCs w:val="20"/>
        </w:rPr>
      </w:pPr>
    </w:p>
    <w:p w14:paraId="1994376B" w14:textId="1F3ACDF4" w:rsidR="00ED5D06" w:rsidRPr="009275B0" w:rsidRDefault="00ED5D06" w:rsidP="00ED5D06">
      <w:pPr>
        <w:ind w:left="29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Pri procjeni, odnosno, vrednovanju kandidata za učitelja/</w:t>
      </w:r>
      <w:proofErr w:type="spellStart"/>
      <w:r w:rsidRPr="009275B0">
        <w:rPr>
          <w:rFonts w:ascii="Arial" w:hAnsi="Arial" w:cs="Arial"/>
          <w:sz w:val="20"/>
          <w:szCs w:val="20"/>
        </w:rPr>
        <w:t>icu</w:t>
      </w:r>
      <w:proofErr w:type="spellEnd"/>
      <w:r w:rsidRPr="009275B0">
        <w:rPr>
          <w:rFonts w:ascii="Arial" w:hAnsi="Arial" w:cs="Arial"/>
          <w:sz w:val="20"/>
          <w:szCs w:val="20"/>
        </w:rPr>
        <w:t xml:space="preserve"> </w:t>
      </w:r>
      <w:r w:rsidR="00FD4FE5">
        <w:rPr>
          <w:rFonts w:ascii="Arial" w:hAnsi="Arial" w:cs="Arial"/>
          <w:sz w:val="20"/>
          <w:szCs w:val="20"/>
        </w:rPr>
        <w:t>razredne nastave</w:t>
      </w:r>
      <w:r w:rsidR="003232EB">
        <w:rPr>
          <w:rFonts w:ascii="Arial" w:hAnsi="Arial" w:cs="Arial"/>
          <w:sz w:val="20"/>
          <w:szCs w:val="20"/>
        </w:rPr>
        <w:t xml:space="preserve"> u produženom boravku</w:t>
      </w:r>
      <w:r w:rsidRPr="009275B0">
        <w:rPr>
          <w:rFonts w:ascii="Arial" w:hAnsi="Arial" w:cs="Arial"/>
          <w:sz w:val="20"/>
          <w:szCs w:val="20"/>
        </w:rPr>
        <w:t xml:space="preserve"> mogu se provjeravati područja:</w:t>
      </w:r>
    </w:p>
    <w:p w14:paraId="661EB180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metodike i didaktike,</w:t>
      </w:r>
    </w:p>
    <w:p w14:paraId="428C6D17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i korištenje suvremenih oblika rada u nastavi,</w:t>
      </w:r>
    </w:p>
    <w:p w14:paraId="2041F349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 xml:space="preserve">poznavanje i korištenje suvremenih nastavnih sredstava i </w:t>
      </w:r>
      <w:proofErr w:type="spellStart"/>
      <w:r w:rsidRPr="009275B0">
        <w:rPr>
          <w:rFonts w:ascii="Arial" w:hAnsi="Arial" w:cs="Arial"/>
          <w:sz w:val="20"/>
          <w:szCs w:val="20"/>
        </w:rPr>
        <w:t>pomagała</w:t>
      </w:r>
      <w:proofErr w:type="spellEnd"/>
      <w:r w:rsidRPr="009275B0">
        <w:rPr>
          <w:rFonts w:ascii="Arial" w:hAnsi="Arial" w:cs="Arial"/>
          <w:sz w:val="20"/>
          <w:szCs w:val="20"/>
        </w:rPr>
        <w:t xml:space="preserve"> u nastavi,</w:t>
      </w:r>
    </w:p>
    <w:p w14:paraId="1D1EE886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 xml:space="preserve">poznavanje razredničkih </w:t>
      </w:r>
      <w:proofErr w:type="spellStart"/>
      <w:r w:rsidRPr="009275B0">
        <w:rPr>
          <w:rFonts w:ascii="Arial" w:hAnsi="Arial" w:cs="Arial"/>
          <w:sz w:val="20"/>
          <w:szCs w:val="20"/>
        </w:rPr>
        <w:t>posłova</w:t>
      </w:r>
      <w:proofErr w:type="spellEnd"/>
      <w:r w:rsidRPr="009275B0">
        <w:rPr>
          <w:rFonts w:ascii="Arial" w:hAnsi="Arial" w:cs="Arial"/>
          <w:sz w:val="20"/>
          <w:szCs w:val="20"/>
        </w:rPr>
        <w:t>,</w:t>
      </w:r>
    </w:p>
    <w:p w14:paraId="45CB2E94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pedagoške dokumentacije,</w:t>
      </w:r>
    </w:p>
    <w:p w14:paraId="1EC6ABB3" w14:textId="77777777" w:rsidR="00ED5D06" w:rsidRPr="009275B0" w:rsidRDefault="00ED5D06" w:rsidP="00ED5D06">
      <w:pPr>
        <w:spacing w:after="237"/>
        <w:ind w:left="19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- poznavanje općih propisa iz područja školstva.</w:t>
      </w:r>
    </w:p>
    <w:p w14:paraId="46B5B3E4" w14:textId="77777777" w:rsidR="00ED5D06" w:rsidRPr="00D603E4" w:rsidRDefault="00ED5D06" w:rsidP="00ED5D06">
      <w:pPr>
        <w:spacing w:after="237"/>
        <w:ind w:left="29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Pravni i drugi izvori za pripremu kandidata za testiranje:</w:t>
      </w:r>
    </w:p>
    <w:p w14:paraId="43C2FEB4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Zakon o odgoju i obrazovanju u osnovnoj i srednjoj školi (Narodne novine br.: 87/08., 86/09.,</w:t>
      </w:r>
    </w:p>
    <w:p w14:paraId="2AB2272B" w14:textId="303C5339" w:rsidR="00D603E4" w:rsidRPr="00D603E4" w:rsidRDefault="00ED5D06" w:rsidP="00D603E4">
      <w:pPr>
        <w:spacing w:before="240"/>
        <w:ind w:left="284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92/10., 105/10., 90/1 1., 5/12., 16/12., 86/12., 126/12., 94/13., 136/14.-RUSRH, 152/14., 7/17., 68/18., 98/19.</w:t>
      </w:r>
      <w:r w:rsidR="0028799D">
        <w:rPr>
          <w:rFonts w:ascii="Arial" w:hAnsi="Arial" w:cs="Arial"/>
          <w:sz w:val="20"/>
          <w:szCs w:val="20"/>
        </w:rPr>
        <w:t>,</w:t>
      </w:r>
      <w:r w:rsidRPr="00D603E4">
        <w:rPr>
          <w:rFonts w:ascii="Arial" w:hAnsi="Arial" w:cs="Arial"/>
          <w:sz w:val="20"/>
          <w:szCs w:val="20"/>
        </w:rPr>
        <w:t xml:space="preserve"> 64/20.</w:t>
      </w:r>
      <w:r w:rsidR="00CF3CE2">
        <w:rPr>
          <w:rFonts w:ascii="Arial" w:hAnsi="Arial" w:cs="Arial"/>
          <w:sz w:val="20"/>
          <w:szCs w:val="20"/>
        </w:rPr>
        <w:t>,</w:t>
      </w:r>
      <w:r w:rsidR="0028799D">
        <w:rPr>
          <w:rFonts w:ascii="Arial" w:hAnsi="Arial" w:cs="Arial"/>
          <w:sz w:val="20"/>
          <w:szCs w:val="20"/>
        </w:rPr>
        <w:t xml:space="preserve"> 151/22</w:t>
      </w:r>
      <w:r w:rsidR="00CF3CE2">
        <w:rPr>
          <w:rFonts w:ascii="Arial" w:hAnsi="Arial" w:cs="Arial"/>
          <w:sz w:val="20"/>
          <w:szCs w:val="20"/>
        </w:rPr>
        <w:t>, 156/23</w:t>
      </w:r>
      <w:r w:rsidRPr="00D603E4">
        <w:rPr>
          <w:rFonts w:ascii="Arial" w:hAnsi="Arial" w:cs="Arial"/>
          <w:sz w:val="20"/>
          <w:szCs w:val="20"/>
        </w:rPr>
        <w:t>)</w:t>
      </w:r>
    </w:p>
    <w:p w14:paraId="0F95660E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 xml:space="preserve">Pravilnik o načinima, postupcima i elementima vrednovanja učenika u osnovnoj i srednjoj školi </w:t>
      </w:r>
      <w:r w:rsidR="00D603E4" w:rsidRPr="00D603E4">
        <w:rPr>
          <w:rFonts w:ascii="Arial" w:hAnsi="Arial" w:cs="Arial"/>
          <w:sz w:val="20"/>
          <w:szCs w:val="20"/>
        </w:rPr>
        <w:t xml:space="preserve"> </w:t>
      </w:r>
      <w:r w:rsidRPr="00D603E4">
        <w:rPr>
          <w:rFonts w:ascii="Arial" w:hAnsi="Arial" w:cs="Arial"/>
          <w:sz w:val="20"/>
          <w:szCs w:val="20"/>
        </w:rPr>
        <w:t>(NN 112/10., 82/19., 43/20. i 100/21.)</w:t>
      </w:r>
    </w:p>
    <w:p w14:paraId="7178DADC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pedagoškoj dokumentaciji i evidenciji te javnim ispravama u školskim ustanovama (NN 47/17., 41/19. i 76/19.).</w:t>
      </w:r>
    </w:p>
    <w:p w14:paraId="44711778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kriterijima za izricanje pedagoških mjera (NN 94/15. i 3/17.).</w:t>
      </w:r>
    </w:p>
    <w:p w14:paraId="419E1FA6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tjednim radnim obvezama učitelja i stručnih suradnika u osnovnoj školi (NN 34/14., 40/14., 103/14. i 102/19.).</w:t>
      </w:r>
    </w:p>
    <w:p w14:paraId="6A3100F6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0" wp14:anchorId="037020D4" wp14:editId="7FA828F9">
            <wp:simplePos x="0" y="0"/>
            <wp:positionH relativeFrom="page">
              <wp:posOffset>963168</wp:posOffset>
            </wp:positionH>
            <wp:positionV relativeFrom="page">
              <wp:posOffset>3439124</wp:posOffset>
            </wp:positionV>
            <wp:extent cx="3048" cy="9147"/>
            <wp:effectExtent l="0" t="0" r="0" b="0"/>
            <wp:wrapSquare wrapText="bothSides"/>
            <wp:docPr id="2730" name="Picture 2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0" name="Picture 27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0288" behindDoc="0" locked="0" layoutInCell="1" allowOverlap="0" wp14:anchorId="7138CEFE" wp14:editId="2B69CDE7">
            <wp:simplePos x="0" y="0"/>
            <wp:positionH relativeFrom="page">
              <wp:posOffset>6784848</wp:posOffset>
            </wp:positionH>
            <wp:positionV relativeFrom="page">
              <wp:posOffset>3786695</wp:posOffset>
            </wp:positionV>
            <wp:extent cx="3048" cy="3049"/>
            <wp:effectExtent l="0" t="0" r="0" b="0"/>
            <wp:wrapTopAndBottom/>
            <wp:docPr id="2731" name="Picture 2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1" name="Picture 27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1312" behindDoc="0" locked="0" layoutInCell="1" allowOverlap="0" wp14:anchorId="150CD27D" wp14:editId="27F3C866">
            <wp:simplePos x="0" y="0"/>
            <wp:positionH relativeFrom="page">
              <wp:posOffset>6790945</wp:posOffset>
            </wp:positionH>
            <wp:positionV relativeFrom="page">
              <wp:posOffset>9649671</wp:posOffset>
            </wp:positionV>
            <wp:extent cx="124968" cy="57928"/>
            <wp:effectExtent l="0" t="0" r="0" b="0"/>
            <wp:wrapTopAndBottom/>
            <wp:docPr id="5814" name="Picture 58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4" name="Picture 58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57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2336" behindDoc="0" locked="0" layoutInCell="1" allowOverlap="0" wp14:anchorId="4E5BB35E" wp14:editId="2EFCED79">
            <wp:simplePos x="0" y="0"/>
            <wp:positionH relativeFrom="page">
              <wp:posOffset>6406896</wp:posOffset>
            </wp:positionH>
            <wp:positionV relativeFrom="page">
              <wp:posOffset>10094806</wp:posOffset>
            </wp:positionV>
            <wp:extent cx="42673" cy="21342"/>
            <wp:effectExtent l="0" t="0" r="0" b="0"/>
            <wp:wrapSquare wrapText="bothSides"/>
            <wp:docPr id="2739" name="Picture 2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9" name="Picture 27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73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3360" behindDoc="0" locked="0" layoutInCell="1" allowOverlap="0" wp14:anchorId="382F0A02" wp14:editId="7F9FBA67">
            <wp:simplePos x="0" y="0"/>
            <wp:positionH relativeFrom="page">
              <wp:posOffset>6452616</wp:posOffset>
            </wp:positionH>
            <wp:positionV relativeFrom="page">
              <wp:posOffset>10134440</wp:posOffset>
            </wp:positionV>
            <wp:extent cx="6097" cy="3049"/>
            <wp:effectExtent l="0" t="0" r="0" b="0"/>
            <wp:wrapSquare wrapText="bothSides"/>
            <wp:docPr id="2740" name="Picture 2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0" name="Picture 274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6E81" w:rsidRPr="00D603E4">
        <w:rPr>
          <w:rFonts w:ascii="Arial" w:hAnsi="Arial" w:cs="Arial"/>
          <w:sz w:val="20"/>
          <w:szCs w:val="20"/>
        </w:rPr>
        <w:t>Pravilnik o izvođ</w:t>
      </w:r>
      <w:r w:rsidRPr="00D603E4">
        <w:rPr>
          <w:rFonts w:ascii="Arial" w:hAnsi="Arial" w:cs="Arial"/>
          <w:sz w:val="20"/>
          <w:szCs w:val="20"/>
        </w:rPr>
        <w:t>enju izleta, ekskurzija i drugih odgojno-obrazovnih aktivnosti izvan škole (NN 67/14., 81/15. i 53/21.).</w:t>
      </w:r>
    </w:p>
    <w:p w14:paraId="74FEDF84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osnovnoškolskom i srednjoškolskom odgoju i obrazovanju učenika s teškoćama u razvoju (NN 24/15.).</w:t>
      </w:r>
    </w:p>
    <w:p w14:paraId="70D1B859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Odluka o donošenju nastavnog plana za osnovnu školu (NN 66/19.).</w:t>
      </w:r>
    </w:p>
    <w:p w14:paraId="04DEE6E6" w14:textId="487AF34F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napredovanju učitelja, nastavnika, stručnih suradnika i ravnatelja u osnovnim i srednjim školama i učeničkim domovima (NN 68/19</w:t>
      </w:r>
      <w:r w:rsidR="00324773">
        <w:rPr>
          <w:rFonts w:ascii="Arial" w:hAnsi="Arial" w:cs="Arial"/>
          <w:sz w:val="20"/>
          <w:szCs w:val="20"/>
        </w:rPr>
        <w:t xml:space="preserve">, 60/20, </w:t>
      </w:r>
      <w:r w:rsidR="00F52571">
        <w:rPr>
          <w:rFonts w:ascii="Arial" w:hAnsi="Arial" w:cs="Arial"/>
          <w:sz w:val="20"/>
          <w:szCs w:val="20"/>
        </w:rPr>
        <w:t>32/21</w:t>
      </w:r>
      <w:r w:rsidRPr="00D603E4">
        <w:rPr>
          <w:rFonts w:ascii="Arial" w:hAnsi="Arial" w:cs="Arial"/>
          <w:sz w:val="20"/>
          <w:szCs w:val="20"/>
        </w:rPr>
        <w:t>).</w:t>
      </w:r>
    </w:p>
    <w:p w14:paraId="787478CD" w14:textId="2C2EEA2F" w:rsidR="00ED5D06" w:rsidRPr="00D603E4" w:rsidRDefault="00ED5D06" w:rsidP="00B51630">
      <w:pPr>
        <w:spacing w:before="240" w:after="5" w:line="269" w:lineRule="auto"/>
        <w:ind w:left="19"/>
        <w:jc w:val="both"/>
        <w:rPr>
          <w:sz w:val="20"/>
          <w:szCs w:val="20"/>
        </w:rPr>
      </w:pPr>
    </w:p>
    <w:sectPr w:rsidR="00ED5D06" w:rsidRPr="00D603E4" w:rsidSect="00A47613">
      <w:type w:val="nextColumn"/>
      <w:pgSz w:w="11906" w:h="16838" w:code="9"/>
      <w:pgMar w:top="1418" w:right="1418" w:bottom="1418" w:left="1418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57678"/>
    <w:multiLevelType w:val="hybridMultilevel"/>
    <w:tmpl w:val="669E1AA2"/>
    <w:lvl w:ilvl="0" w:tplc="2A18572C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E04818">
      <w:start w:val="1"/>
      <w:numFmt w:val="bullet"/>
      <w:lvlText w:val="o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524B42">
      <w:start w:val="1"/>
      <w:numFmt w:val="bullet"/>
      <w:lvlText w:val="▪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AC126">
      <w:start w:val="1"/>
      <w:numFmt w:val="bullet"/>
      <w:lvlText w:val="•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7E7EE4">
      <w:start w:val="1"/>
      <w:numFmt w:val="bullet"/>
      <w:lvlText w:val="o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58BB0E">
      <w:start w:val="1"/>
      <w:numFmt w:val="bullet"/>
      <w:lvlText w:val="▪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38D6F4">
      <w:start w:val="1"/>
      <w:numFmt w:val="bullet"/>
      <w:lvlText w:val="•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143F08">
      <w:start w:val="1"/>
      <w:numFmt w:val="bullet"/>
      <w:lvlText w:val="o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E67A8A">
      <w:start w:val="1"/>
      <w:numFmt w:val="bullet"/>
      <w:lvlText w:val="▪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666DE9"/>
    <w:multiLevelType w:val="hybridMultilevel"/>
    <w:tmpl w:val="C6C02CD2"/>
    <w:lvl w:ilvl="0" w:tplc="E6665C40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DA30FE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72D6EE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A07DB4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061C02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EA0EC2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1CD360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72C45E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A6A3B8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613"/>
    <w:rsid w:val="00030B42"/>
    <w:rsid w:val="00060841"/>
    <w:rsid w:val="000A69EF"/>
    <w:rsid w:val="000E6AEA"/>
    <w:rsid w:val="0010277A"/>
    <w:rsid w:val="00161841"/>
    <w:rsid w:val="00182D2C"/>
    <w:rsid w:val="001A728A"/>
    <w:rsid w:val="001B3553"/>
    <w:rsid w:val="00247B7E"/>
    <w:rsid w:val="002621BA"/>
    <w:rsid w:val="0028799D"/>
    <w:rsid w:val="00292132"/>
    <w:rsid w:val="002A1098"/>
    <w:rsid w:val="002A31DF"/>
    <w:rsid w:val="002C704C"/>
    <w:rsid w:val="002D3A66"/>
    <w:rsid w:val="002D3C1F"/>
    <w:rsid w:val="002D743E"/>
    <w:rsid w:val="002D7F28"/>
    <w:rsid w:val="003232EB"/>
    <w:rsid w:val="00324773"/>
    <w:rsid w:val="00357EF9"/>
    <w:rsid w:val="00365663"/>
    <w:rsid w:val="00396E81"/>
    <w:rsid w:val="003A2D05"/>
    <w:rsid w:val="003A31FA"/>
    <w:rsid w:val="003E7EE6"/>
    <w:rsid w:val="004275E8"/>
    <w:rsid w:val="00455913"/>
    <w:rsid w:val="004603DC"/>
    <w:rsid w:val="00497817"/>
    <w:rsid w:val="004A0B9C"/>
    <w:rsid w:val="0057362C"/>
    <w:rsid w:val="005D132A"/>
    <w:rsid w:val="00644698"/>
    <w:rsid w:val="00665D78"/>
    <w:rsid w:val="00670D0F"/>
    <w:rsid w:val="006771F9"/>
    <w:rsid w:val="0068551D"/>
    <w:rsid w:val="006E02E7"/>
    <w:rsid w:val="00733FCD"/>
    <w:rsid w:val="00735206"/>
    <w:rsid w:val="00754BF9"/>
    <w:rsid w:val="00755F4A"/>
    <w:rsid w:val="00770556"/>
    <w:rsid w:val="00780B2F"/>
    <w:rsid w:val="00793834"/>
    <w:rsid w:val="007E4695"/>
    <w:rsid w:val="007F6EF1"/>
    <w:rsid w:val="0087719A"/>
    <w:rsid w:val="00881A22"/>
    <w:rsid w:val="00886387"/>
    <w:rsid w:val="00897A71"/>
    <w:rsid w:val="008B641A"/>
    <w:rsid w:val="008C642B"/>
    <w:rsid w:val="00902F62"/>
    <w:rsid w:val="00916D1E"/>
    <w:rsid w:val="0095298A"/>
    <w:rsid w:val="0098694C"/>
    <w:rsid w:val="009B0920"/>
    <w:rsid w:val="009E71A7"/>
    <w:rsid w:val="00A33194"/>
    <w:rsid w:val="00A42B9F"/>
    <w:rsid w:val="00A47613"/>
    <w:rsid w:val="00A6034B"/>
    <w:rsid w:val="00A92FC3"/>
    <w:rsid w:val="00AC2F5B"/>
    <w:rsid w:val="00AD5F0D"/>
    <w:rsid w:val="00AD67DB"/>
    <w:rsid w:val="00B51630"/>
    <w:rsid w:val="00B83881"/>
    <w:rsid w:val="00BD262D"/>
    <w:rsid w:val="00BE0B13"/>
    <w:rsid w:val="00C73C63"/>
    <w:rsid w:val="00C81A15"/>
    <w:rsid w:val="00C909DB"/>
    <w:rsid w:val="00CB004A"/>
    <w:rsid w:val="00CF3CE2"/>
    <w:rsid w:val="00D32DE9"/>
    <w:rsid w:val="00D603E4"/>
    <w:rsid w:val="00D72163"/>
    <w:rsid w:val="00DA767E"/>
    <w:rsid w:val="00DD266D"/>
    <w:rsid w:val="00DE21F1"/>
    <w:rsid w:val="00E37E34"/>
    <w:rsid w:val="00E403EA"/>
    <w:rsid w:val="00E53FDA"/>
    <w:rsid w:val="00E953EB"/>
    <w:rsid w:val="00EB69E3"/>
    <w:rsid w:val="00ED5D06"/>
    <w:rsid w:val="00EF2FBC"/>
    <w:rsid w:val="00F42F15"/>
    <w:rsid w:val="00F52571"/>
    <w:rsid w:val="00F54863"/>
    <w:rsid w:val="00F94E23"/>
    <w:rsid w:val="00F97127"/>
    <w:rsid w:val="00FC63F7"/>
    <w:rsid w:val="00FD4FE5"/>
    <w:rsid w:val="00FE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2B45"/>
  <w15:chartTrackingRefBased/>
  <w15:docId w15:val="{A35DCD3D-8A4B-48CE-895D-C4CDEA59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A31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retka">
    <w:name w:val="line number"/>
    <w:basedOn w:val="Zadanifontodlomka"/>
    <w:uiPriority w:val="99"/>
    <w:semiHidden/>
    <w:unhideWhenUsed/>
    <w:rsid w:val="00A47613"/>
  </w:style>
  <w:style w:type="character" w:customStyle="1" w:styleId="Naslov3Char">
    <w:name w:val="Naslov 3 Char"/>
    <w:basedOn w:val="Zadanifontodlomka"/>
    <w:link w:val="Naslov3"/>
    <w:uiPriority w:val="9"/>
    <w:semiHidden/>
    <w:rsid w:val="003A31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lomakpopisa">
    <w:name w:val="List Paragraph"/>
    <w:basedOn w:val="Normal"/>
    <w:uiPriority w:val="34"/>
    <w:qFormat/>
    <w:rsid w:val="00D32DE9"/>
    <w:pPr>
      <w:spacing w:after="5" w:line="269" w:lineRule="auto"/>
      <w:ind w:left="720" w:right="2803" w:hanging="10"/>
      <w:contextualSpacing/>
      <w:jc w:val="both"/>
    </w:pPr>
    <w:rPr>
      <w:rFonts w:ascii="Times New Roman" w:eastAsia="Times New Roman" w:hAnsi="Times New Roman" w:cs="Times New Roman"/>
      <w:color w:val="000000"/>
      <w:lang w:eastAsia="hr-HR"/>
    </w:rPr>
  </w:style>
  <w:style w:type="character" w:styleId="Hiperveza">
    <w:name w:val="Hyperlink"/>
    <w:rsid w:val="00DD266D"/>
    <w:rPr>
      <w:color w:val="0000FF"/>
      <w:u w:val="single"/>
    </w:rPr>
  </w:style>
  <w:style w:type="paragraph" w:styleId="Bezproreda">
    <w:name w:val="No Spacing"/>
    <w:uiPriority w:val="1"/>
    <w:qFormat/>
    <w:rsid w:val="00DD266D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030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30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Nikica Mihaljević</dc:creator>
  <cp:keywords/>
  <dc:description/>
  <cp:lastModifiedBy>Andrea Miškić</cp:lastModifiedBy>
  <cp:revision>87</cp:revision>
  <dcterms:created xsi:type="dcterms:W3CDTF">2022-12-12T13:40:00Z</dcterms:created>
  <dcterms:modified xsi:type="dcterms:W3CDTF">2026-04-09T12:45:00Z</dcterms:modified>
</cp:coreProperties>
</file>