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4AC99522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</w:t>
      </w:r>
      <w:r w:rsidR="006320AF">
        <w:rPr>
          <w:rFonts w:ascii="Arial" w:eastAsia="Times New Roman" w:hAnsi="Arial" w:cs="Arial"/>
          <w:color w:val="000000"/>
          <w:lang w:eastAsia="hr-HR"/>
        </w:rPr>
        <w:t>3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7D9D4C11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241B1F">
        <w:rPr>
          <w:rFonts w:ascii="Arial" w:eastAsia="Times New Roman" w:hAnsi="Arial" w:cs="Arial"/>
          <w:color w:val="000000"/>
          <w:lang w:eastAsia="hr-HR"/>
        </w:rPr>
        <w:t>09.03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39E6787D" w:rsidR="000C3E0E" w:rsidRPr="00441BD6" w:rsidRDefault="00FD252E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>1</w:t>
      </w:r>
      <w:r w:rsidR="00241B1F">
        <w:rPr>
          <w:rFonts w:ascii="Arial" w:eastAsia="Times New Roman" w:hAnsi="Arial" w:cs="Arial"/>
          <w:b/>
          <w:lang w:eastAsia="hr-HR"/>
        </w:rPr>
        <w:t>7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="00241B1F">
        <w:rPr>
          <w:rFonts w:ascii="Arial" w:eastAsia="Times New Roman" w:hAnsi="Arial" w:cs="Arial"/>
          <w:b/>
          <w:lang w:eastAsia="hr-HR"/>
        </w:rPr>
        <w:t>12</w:t>
      </w:r>
      <w:r w:rsidRPr="00441BD6">
        <w:rPr>
          <w:rFonts w:ascii="Arial" w:eastAsia="Times New Roman" w:hAnsi="Arial" w:cs="Arial"/>
          <w:b/>
          <w:lang w:eastAsia="hr-HR"/>
        </w:rPr>
        <w:t>.0</w:t>
      </w:r>
      <w:r w:rsidR="00241B1F">
        <w:rPr>
          <w:rFonts w:ascii="Arial" w:eastAsia="Times New Roman" w:hAnsi="Arial" w:cs="Arial"/>
          <w:b/>
          <w:lang w:eastAsia="hr-HR"/>
        </w:rPr>
        <w:t>3</w:t>
      </w:r>
      <w:r w:rsidRPr="00441BD6">
        <w:rPr>
          <w:rFonts w:ascii="Arial" w:eastAsia="Times New Roman" w:hAnsi="Arial" w:cs="Arial"/>
          <w:b/>
          <w:lang w:eastAsia="hr-HR"/>
        </w:rPr>
        <w:t>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="00241B1F">
        <w:rPr>
          <w:rFonts w:ascii="Arial" w:eastAsia="Times New Roman" w:hAnsi="Arial" w:cs="Arial"/>
          <w:lang w:eastAsia="hr-HR"/>
        </w:rPr>
        <w:t>četvrtak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Pr="00441BD6">
        <w:rPr>
          <w:rFonts w:ascii="Arial" w:eastAsia="Times New Roman" w:hAnsi="Arial" w:cs="Arial"/>
          <w:b/>
          <w:lang w:eastAsia="hr-HR"/>
        </w:rPr>
        <w:t>1</w:t>
      </w:r>
      <w:r w:rsidR="00442B02">
        <w:rPr>
          <w:rFonts w:ascii="Arial" w:eastAsia="Times New Roman" w:hAnsi="Arial" w:cs="Arial"/>
          <w:b/>
          <w:lang w:eastAsia="hr-HR"/>
        </w:rPr>
        <w:t>8</w:t>
      </w:r>
      <w:r w:rsidRPr="00441BD6">
        <w:rPr>
          <w:rFonts w:ascii="Arial" w:eastAsia="Times New Roman" w:hAnsi="Arial" w:cs="Arial"/>
          <w:b/>
          <w:lang w:eastAsia="hr-HR"/>
        </w:rPr>
        <w:t>,</w:t>
      </w:r>
      <w:r w:rsidR="001E610C">
        <w:rPr>
          <w:rFonts w:ascii="Arial" w:eastAsia="Times New Roman" w:hAnsi="Arial" w:cs="Arial"/>
          <w:b/>
          <w:lang w:eastAsia="hr-HR"/>
        </w:rPr>
        <w:t>0</w:t>
      </w:r>
      <w:r w:rsidRPr="00441BD6">
        <w:rPr>
          <w:rFonts w:ascii="Arial" w:eastAsia="Times New Roman" w:hAnsi="Arial" w:cs="Arial"/>
          <w:b/>
          <w:lang w:eastAsia="hr-HR"/>
        </w:rPr>
        <w:t>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1B5869">
        <w:rPr>
          <w:rFonts w:ascii="Arial" w:eastAsia="Times New Roman" w:hAnsi="Arial" w:cs="Arial"/>
          <w:bCs/>
          <w:lang w:eastAsia="hr-HR"/>
        </w:rPr>
        <w:t>uredu ravnateljice.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133507F" w14:textId="46E12876" w:rsidR="00707DCC" w:rsidRPr="001B5869" w:rsidRDefault="00707DCC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 w:rsidR="00442B02">
        <w:rPr>
          <w:rFonts w:ascii="Arial" w:eastAsia="Times New Roman" w:hAnsi="Arial" w:cs="Arial"/>
          <w:bCs/>
          <w:lang w:eastAsia="hr-HR"/>
        </w:rPr>
        <w:t>6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5F10D1DD" w14:textId="036FE67A" w:rsidR="005305CC" w:rsidRPr="00441BD6" w:rsidRDefault="00B94459" w:rsidP="005305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hAnsi="Arial" w:cs="Arial"/>
        </w:rPr>
        <w:t>Z</w:t>
      </w:r>
      <w:r w:rsidR="005305CC" w:rsidRPr="00441BD6">
        <w:rPr>
          <w:rFonts w:ascii="Arial" w:hAnsi="Arial" w:cs="Arial"/>
        </w:rPr>
        <w:t xml:space="preserve">apošljavanje: </w:t>
      </w:r>
    </w:p>
    <w:p w14:paraId="5FDDC6B5" w14:textId="77C67A60" w:rsidR="0043369B" w:rsidRDefault="00442B02" w:rsidP="0043369B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>Kuhar/ica</w:t>
      </w:r>
      <w:r w:rsidR="005305CC" w:rsidRPr="00441BD6">
        <w:rPr>
          <w:rFonts w:ascii="Arial" w:hAnsi="Arial" w:cs="Arial"/>
        </w:rPr>
        <w:t>, odre</w:t>
      </w:r>
      <w:r w:rsidR="0064192E">
        <w:rPr>
          <w:rFonts w:ascii="Arial" w:hAnsi="Arial" w:cs="Arial"/>
        </w:rPr>
        <w:t>đeno</w:t>
      </w:r>
      <w:r w:rsidR="005305CC" w:rsidRPr="00441BD6">
        <w:rPr>
          <w:rFonts w:ascii="Arial" w:hAnsi="Arial" w:cs="Arial"/>
        </w:rPr>
        <w:t xml:space="preserve"> puno radno vrijeme</w:t>
      </w:r>
      <w:r w:rsidR="00EB577F" w:rsidRPr="00441BD6">
        <w:rPr>
          <w:rFonts w:ascii="Arial" w:hAnsi="Arial" w:cs="Arial"/>
        </w:rPr>
        <w:t xml:space="preserve"> </w:t>
      </w:r>
    </w:p>
    <w:p w14:paraId="77DF6E36" w14:textId="541202B3" w:rsidR="00B94459" w:rsidRDefault="00B94459" w:rsidP="0043369B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Učitelj/ica informatike </w:t>
      </w:r>
      <w:r w:rsidR="0064192E">
        <w:rPr>
          <w:rFonts w:ascii="Arial" w:hAnsi="Arial" w:cs="Arial"/>
        </w:rPr>
        <w:t xml:space="preserve">određeno </w:t>
      </w:r>
      <w:r>
        <w:rPr>
          <w:rFonts w:ascii="Arial" w:hAnsi="Arial" w:cs="Arial"/>
        </w:rPr>
        <w:t>puno</w:t>
      </w:r>
      <w:r w:rsidR="0064192E">
        <w:rPr>
          <w:rFonts w:ascii="Arial" w:hAnsi="Arial" w:cs="Arial"/>
        </w:rPr>
        <w:t xml:space="preserve"> radno vrijeme</w:t>
      </w:r>
    </w:p>
    <w:p w14:paraId="1F1BDE5C" w14:textId="639FB9F9" w:rsidR="009F7D87" w:rsidRPr="00AE0CAE" w:rsidRDefault="00470A18" w:rsidP="00AE0CAE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>
        <w:rPr>
          <w:rFonts w:ascii="Arial" w:hAnsi="Arial" w:cs="Arial"/>
        </w:rPr>
        <w:t>Učitelj/ica razredne nastave u produženom boravku</w:t>
      </w:r>
      <w:r w:rsidR="00AE0CAE">
        <w:rPr>
          <w:rFonts w:ascii="Arial" w:hAnsi="Arial" w:cs="Arial"/>
        </w:rPr>
        <w:t xml:space="preserve"> određeno puno radno vrijeme</w:t>
      </w:r>
      <w:bookmarkStart w:id="0" w:name="_Hlk207363218"/>
      <w:r w:rsidR="00C72A41" w:rsidRPr="00AE0CAE">
        <w:rPr>
          <w:rFonts w:ascii="Arial" w:hAnsi="Arial" w:cs="Arial"/>
        </w:rPr>
        <w:t xml:space="preserve"> </w:t>
      </w:r>
    </w:p>
    <w:bookmarkEnd w:id="0"/>
    <w:p w14:paraId="20196AEF" w14:textId="7B2F31A4" w:rsidR="00707DCC" w:rsidRPr="00441BD6" w:rsidRDefault="00107710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Izmjena Procedure </w:t>
      </w:r>
      <w:r w:rsidR="00411B47">
        <w:rPr>
          <w:rFonts w:ascii="Arial" w:hAnsi="Arial" w:cs="Arial"/>
        </w:rPr>
        <w:t>o korištenju poslovne kartice</w:t>
      </w:r>
    </w:p>
    <w:p w14:paraId="0B3E7439" w14:textId="369EF0AF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F72E7C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A16FE0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84614B" w14:textId="77777777" w:rsidR="000F0A7D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CDB86C" w14:textId="77777777" w:rsidR="000F0A7D" w:rsidRPr="00441BD6" w:rsidRDefault="000F0A7D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3D181EF" w14:textId="77777777" w:rsidR="00DB4A7D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</w:t>
      </w:r>
    </w:p>
    <w:p w14:paraId="13D06835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834468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332CD43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CFB7EB" w14:textId="5FFFBF92" w:rsidR="00F86EDA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Predsjednica Školskog odbor</w:t>
      </w:r>
      <w:r>
        <w:rPr>
          <w:rFonts w:ascii="Arial" w:eastAsia="Times New Roman" w:hAnsi="Arial" w:cs="Arial"/>
          <w:lang w:eastAsia="hr-HR"/>
        </w:rPr>
        <w:t>a: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3E6C6D75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educ</w:t>
      </w:r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4028" w14:textId="77777777" w:rsidR="00004549" w:rsidRDefault="00004549" w:rsidP="00620ECD">
      <w:pPr>
        <w:spacing w:after="0" w:line="240" w:lineRule="auto"/>
      </w:pPr>
      <w:r>
        <w:separator/>
      </w:r>
    </w:p>
  </w:endnote>
  <w:endnote w:type="continuationSeparator" w:id="0">
    <w:p w14:paraId="7A00A716" w14:textId="77777777" w:rsidR="00004549" w:rsidRDefault="00004549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639F" w14:textId="77777777" w:rsidR="00004549" w:rsidRDefault="00004549" w:rsidP="00620ECD">
      <w:pPr>
        <w:spacing w:after="0" w:line="240" w:lineRule="auto"/>
      </w:pPr>
      <w:r>
        <w:separator/>
      </w:r>
    </w:p>
  </w:footnote>
  <w:footnote w:type="continuationSeparator" w:id="0">
    <w:p w14:paraId="293AE563" w14:textId="77777777" w:rsidR="00004549" w:rsidRDefault="00004549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4549"/>
    <w:rsid w:val="00007FC9"/>
    <w:rsid w:val="00013120"/>
    <w:rsid w:val="00013D26"/>
    <w:rsid w:val="00026BF7"/>
    <w:rsid w:val="0004337C"/>
    <w:rsid w:val="00076ADC"/>
    <w:rsid w:val="000A46D6"/>
    <w:rsid w:val="000C03D2"/>
    <w:rsid w:val="000C3E0E"/>
    <w:rsid w:val="000E495C"/>
    <w:rsid w:val="000F0A7D"/>
    <w:rsid w:val="00107710"/>
    <w:rsid w:val="001B5869"/>
    <w:rsid w:val="001D1CFA"/>
    <w:rsid w:val="001E610C"/>
    <w:rsid w:val="00241B1F"/>
    <w:rsid w:val="00295B75"/>
    <w:rsid w:val="003816C3"/>
    <w:rsid w:val="003A52D3"/>
    <w:rsid w:val="003D05DA"/>
    <w:rsid w:val="00411B47"/>
    <w:rsid w:val="004157FC"/>
    <w:rsid w:val="004303E7"/>
    <w:rsid w:val="0043369B"/>
    <w:rsid w:val="00441BD6"/>
    <w:rsid w:val="00442B02"/>
    <w:rsid w:val="00450043"/>
    <w:rsid w:val="00470A18"/>
    <w:rsid w:val="0047509F"/>
    <w:rsid w:val="0048755D"/>
    <w:rsid w:val="004932F3"/>
    <w:rsid w:val="004C71D8"/>
    <w:rsid w:val="005305CC"/>
    <w:rsid w:val="00542EDD"/>
    <w:rsid w:val="005539B1"/>
    <w:rsid w:val="00580198"/>
    <w:rsid w:val="00610102"/>
    <w:rsid w:val="006142A9"/>
    <w:rsid w:val="00616A6F"/>
    <w:rsid w:val="00620ECD"/>
    <w:rsid w:val="00621164"/>
    <w:rsid w:val="006320AF"/>
    <w:rsid w:val="006355D2"/>
    <w:rsid w:val="0064192E"/>
    <w:rsid w:val="00642743"/>
    <w:rsid w:val="00657399"/>
    <w:rsid w:val="0069198E"/>
    <w:rsid w:val="00696B20"/>
    <w:rsid w:val="006B0411"/>
    <w:rsid w:val="006F0B01"/>
    <w:rsid w:val="0070214E"/>
    <w:rsid w:val="007055D8"/>
    <w:rsid w:val="00707DCC"/>
    <w:rsid w:val="00711E33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896714"/>
    <w:rsid w:val="009376BC"/>
    <w:rsid w:val="00954380"/>
    <w:rsid w:val="00986B3D"/>
    <w:rsid w:val="00997630"/>
    <w:rsid w:val="009A3E3A"/>
    <w:rsid w:val="009E574F"/>
    <w:rsid w:val="009F7D87"/>
    <w:rsid w:val="00AB0C2E"/>
    <w:rsid w:val="00AB3A84"/>
    <w:rsid w:val="00AC7D8D"/>
    <w:rsid w:val="00AE0CAE"/>
    <w:rsid w:val="00AF04CB"/>
    <w:rsid w:val="00B45B18"/>
    <w:rsid w:val="00B8787F"/>
    <w:rsid w:val="00B93887"/>
    <w:rsid w:val="00B94459"/>
    <w:rsid w:val="00BB4EB1"/>
    <w:rsid w:val="00C27542"/>
    <w:rsid w:val="00C44622"/>
    <w:rsid w:val="00C72A41"/>
    <w:rsid w:val="00C74A79"/>
    <w:rsid w:val="00C81B91"/>
    <w:rsid w:val="00C847A6"/>
    <w:rsid w:val="00CB3FC8"/>
    <w:rsid w:val="00CD042A"/>
    <w:rsid w:val="00D17AEA"/>
    <w:rsid w:val="00D44712"/>
    <w:rsid w:val="00D52BE4"/>
    <w:rsid w:val="00D87E27"/>
    <w:rsid w:val="00DB4A7D"/>
    <w:rsid w:val="00DC3980"/>
    <w:rsid w:val="00E0776D"/>
    <w:rsid w:val="00E07D9E"/>
    <w:rsid w:val="00E60E28"/>
    <w:rsid w:val="00EB577F"/>
    <w:rsid w:val="00EE52F7"/>
    <w:rsid w:val="00EF462F"/>
    <w:rsid w:val="00F1302A"/>
    <w:rsid w:val="00F27CBE"/>
    <w:rsid w:val="00F86EDA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24</cp:revision>
  <cp:lastPrinted>2026-01-12T10:30:00Z</cp:lastPrinted>
  <dcterms:created xsi:type="dcterms:W3CDTF">2026-01-20T08:18:00Z</dcterms:created>
  <dcterms:modified xsi:type="dcterms:W3CDTF">2026-03-09T13:13:00Z</dcterms:modified>
</cp:coreProperties>
</file>