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A098" w14:textId="0CECC279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9554F" wp14:editId="70B28D89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1EAFF2D0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5F02D852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0B31BBED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0E03296D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2A58E229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24DB1297" w14:textId="4E66E283" w:rsidR="002026CC" w:rsidRDefault="002026CC"/>
    <w:p w14:paraId="5C0C94AE" w14:textId="568EB97D" w:rsidR="00F203E2" w:rsidRPr="00F203E2" w:rsidRDefault="00F203E2" w:rsidP="00F203E2">
      <w:pPr>
        <w:spacing w:after="0"/>
        <w:rPr>
          <w:rFonts w:ascii="Times New Roman" w:hAnsi="Times New Roman" w:cs="Times New Roman"/>
        </w:rPr>
      </w:pPr>
      <w:r w:rsidRPr="00F203E2">
        <w:rPr>
          <w:rFonts w:ascii="Times New Roman" w:hAnsi="Times New Roman" w:cs="Times New Roman"/>
        </w:rPr>
        <w:t>KLASA:</w:t>
      </w:r>
      <w:r w:rsidR="00E43A57">
        <w:rPr>
          <w:rFonts w:ascii="Times New Roman" w:hAnsi="Times New Roman" w:cs="Times New Roman"/>
        </w:rPr>
        <w:t xml:space="preserve"> </w:t>
      </w:r>
      <w:r w:rsidR="003B7916">
        <w:rPr>
          <w:rFonts w:ascii="Times New Roman" w:hAnsi="Times New Roman" w:cs="Times New Roman"/>
        </w:rPr>
        <w:t>007</w:t>
      </w:r>
      <w:r w:rsidR="00E43A57">
        <w:rPr>
          <w:rFonts w:ascii="Times New Roman" w:hAnsi="Times New Roman" w:cs="Times New Roman"/>
        </w:rPr>
        <w:t>-0</w:t>
      </w:r>
      <w:r w:rsidR="003B7916">
        <w:rPr>
          <w:rFonts w:ascii="Times New Roman" w:hAnsi="Times New Roman" w:cs="Times New Roman"/>
        </w:rPr>
        <w:t>1</w:t>
      </w:r>
      <w:r w:rsidR="00E43A57">
        <w:rPr>
          <w:rFonts w:ascii="Times New Roman" w:hAnsi="Times New Roman" w:cs="Times New Roman"/>
        </w:rPr>
        <w:t>/26-01/0</w:t>
      </w:r>
      <w:r w:rsidR="003B7916">
        <w:rPr>
          <w:rFonts w:ascii="Times New Roman" w:hAnsi="Times New Roman" w:cs="Times New Roman"/>
        </w:rPr>
        <w:t>3</w:t>
      </w:r>
    </w:p>
    <w:p w14:paraId="41A9747F" w14:textId="4DA58635" w:rsidR="00F203E2" w:rsidRDefault="00F203E2" w:rsidP="00F203E2">
      <w:pPr>
        <w:spacing w:after="0"/>
        <w:rPr>
          <w:rFonts w:ascii="Times New Roman" w:hAnsi="Times New Roman" w:cs="Times New Roman"/>
        </w:rPr>
      </w:pPr>
      <w:r w:rsidRPr="00F203E2">
        <w:rPr>
          <w:rFonts w:ascii="Times New Roman" w:hAnsi="Times New Roman" w:cs="Times New Roman"/>
        </w:rPr>
        <w:t>URBROJ:</w:t>
      </w:r>
      <w:r w:rsidR="00E43A57">
        <w:rPr>
          <w:rFonts w:ascii="Times New Roman" w:hAnsi="Times New Roman" w:cs="Times New Roman"/>
        </w:rPr>
        <w:t xml:space="preserve"> 251-135/</w:t>
      </w:r>
      <w:r w:rsidR="00D91FDA">
        <w:rPr>
          <w:rFonts w:ascii="Times New Roman" w:hAnsi="Times New Roman" w:cs="Times New Roman"/>
        </w:rPr>
        <w:t>10</w:t>
      </w:r>
      <w:r w:rsidR="00E43A57">
        <w:rPr>
          <w:rFonts w:ascii="Times New Roman" w:hAnsi="Times New Roman" w:cs="Times New Roman"/>
        </w:rPr>
        <w:t>-26-</w:t>
      </w:r>
      <w:r w:rsidR="00101064">
        <w:rPr>
          <w:rFonts w:ascii="Times New Roman" w:hAnsi="Times New Roman" w:cs="Times New Roman"/>
        </w:rPr>
        <w:t>3</w:t>
      </w:r>
    </w:p>
    <w:p w14:paraId="57743000" w14:textId="4B3E8756" w:rsidR="00F203E2" w:rsidRDefault="00F203E2" w:rsidP="00F203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Zagrebu, </w:t>
      </w:r>
      <w:r w:rsidR="00311A6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</w:t>
      </w:r>
      <w:r w:rsidR="00311A6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.2026.</w:t>
      </w:r>
    </w:p>
    <w:p w14:paraId="55CDE764" w14:textId="5732DA1E" w:rsidR="00F203E2" w:rsidRDefault="00F203E2" w:rsidP="00F203E2">
      <w:pPr>
        <w:spacing w:after="0"/>
        <w:rPr>
          <w:rFonts w:ascii="Times New Roman" w:hAnsi="Times New Roman" w:cs="Times New Roman"/>
        </w:rPr>
      </w:pPr>
    </w:p>
    <w:p w14:paraId="29BC74ED" w14:textId="4A117E04" w:rsidR="00F203E2" w:rsidRPr="001C7D94" w:rsidRDefault="00F203E2" w:rsidP="00F203E2">
      <w:pPr>
        <w:pStyle w:val="StandardWeb"/>
        <w:shd w:val="clear" w:color="auto" w:fill="FFFFFF"/>
        <w:jc w:val="both"/>
        <w:rPr>
          <w:color w:val="000000"/>
        </w:rPr>
      </w:pPr>
      <w:r w:rsidRPr="001C7D94">
        <w:rPr>
          <w:color w:val="000000"/>
        </w:rPr>
        <w:t>Na temelju članka 125. Zakona o odgoju i obrazovanju u osnovnoj i srednjoj školi (NN 87/08, 86/09, 92/10, 105/10, 90/11, 5/12, 16/12, 86/12, 126/12, 94/13, 152/14, 07/17, 68/18, 98/19, 64/20</w:t>
      </w:r>
      <w:r>
        <w:rPr>
          <w:color w:val="000000"/>
        </w:rPr>
        <w:t>, 151/22, 155/23, 156/23</w:t>
      </w:r>
      <w:r w:rsidRPr="001C7D94">
        <w:rPr>
          <w:color w:val="000000"/>
        </w:rPr>
        <w:t xml:space="preserve">) i članka </w:t>
      </w:r>
      <w:r>
        <w:rPr>
          <w:color w:val="000000"/>
        </w:rPr>
        <w:t>9</w:t>
      </w:r>
      <w:r w:rsidRPr="001C7D94">
        <w:rPr>
          <w:color w:val="000000"/>
        </w:rPr>
        <w:t xml:space="preserve">. Pravilnika o načinu i postupku zapošljavanja u Osnovnoj školi </w:t>
      </w:r>
      <w:r>
        <w:rPr>
          <w:color w:val="000000"/>
        </w:rPr>
        <w:t>dr. Ante Starčevića</w:t>
      </w:r>
      <w:r w:rsidRPr="001C7D94">
        <w:rPr>
          <w:color w:val="000000"/>
        </w:rPr>
        <w:t xml:space="preserve"> (KLASA: 003-05/19-0</w:t>
      </w:r>
      <w:r>
        <w:rPr>
          <w:color w:val="000000"/>
        </w:rPr>
        <w:t>1</w:t>
      </w:r>
      <w:r w:rsidRPr="001C7D94">
        <w:rPr>
          <w:color w:val="000000"/>
        </w:rPr>
        <w:t>/01, URBROJ: 251-1</w:t>
      </w:r>
      <w:r>
        <w:rPr>
          <w:color w:val="000000"/>
        </w:rPr>
        <w:t>35</w:t>
      </w:r>
      <w:r w:rsidRPr="001C7D94">
        <w:rPr>
          <w:color w:val="000000"/>
        </w:rPr>
        <w:t>/0</w:t>
      </w:r>
      <w:r>
        <w:rPr>
          <w:color w:val="000000"/>
        </w:rPr>
        <w:t>1</w:t>
      </w:r>
      <w:r w:rsidRPr="001C7D94">
        <w:rPr>
          <w:color w:val="000000"/>
        </w:rPr>
        <w:t>-19-</w:t>
      </w:r>
      <w:r>
        <w:rPr>
          <w:color w:val="000000"/>
        </w:rPr>
        <w:t>1</w:t>
      </w:r>
      <w:r w:rsidRPr="001C7D94">
        <w:rPr>
          <w:color w:val="000000"/>
        </w:rPr>
        <w:t xml:space="preserve"> od </w:t>
      </w:r>
      <w:r>
        <w:rPr>
          <w:color w:val="000000"/>
        </w:rPr>
        <w:t>13</w:t>
      </w:r>
      <w:r w:rsidRPr="001C7D94">
        <w:rPr>
          <w:color w:val="000000"/>
        </w:rPr>
        <w:t xml:space="preserve">.5.2019.), </w:t>
      </w:r>
      <w:r w:rsidR="00C55C3E">
        <w:rPr>
          <w:color w:val="000000"/>
        </w:rPr>
        <w:t xml:space="preserve">Školski odbor, na prijedlog </w:t>
      </w:r>
      <w:r w:rsidRPr="001C7D94">
        <w:rPr>
          <w:color w:val="000000"/>
        </w:rPr>
        <w:t>ravnateljic</w:t>
      </w:r>
      <w:r w:rsidR="00C55C3E">
        <w:rPr>
          <w:color w:val="000000"/>
        </w:rPr>
        <w:t>e</w:t>
      </w:r>
      <w:r w:rsidRPr="001C7D94">
        <w:rPr>
          <w:color w:val="000000"/>
        </w:rPr>
        <w:t xml:space="preserve"> Osnovne škole </w:t>
      </w:r>
      <w:r>
        <w:rPr>
          <w:color w:val="000000"/>
        </w:rPr>
        <w:t>dr. Ante Starčevića</w:t>
      </w:r>
      <w:r w:rsidRPr="001C7D94">
        <w:rPr>
          <w:color w:val="000000"/>
        </w:rPr>
        <w:t>, donosi:</w:t>
      </w:r>
    </w:p>
    <w:p w14:paraId="35C9ECF6" w14:textId="77777777" w:rsidR="00F203E2" w:rsidRDefault="00F203E2" w:rsidP="00F203E2">
      <w:pPr>
        <w:spacing w:after="0"/>
        <w:rPr>
          <w:rFonts w:ascii="Times New Roman" w:hAnsi="Times New Roman" w:cs="Times New Roman"/>
        </w:rPr>
      </w:pPr>
    </w:p>
    <w:p w14:paraId="7298C21A" w14:textId="7E8B7421" w:rsidR="00FD3A3E" w:rsidRPr="00FD3A3E" w:rsidRDefault="002B41BD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FD3A3E">
        <w:rPr>
          <w:rFonts w:ascii="Times New Roman" w:hAnsi="Times New Roman" w:cs="Times New Roman"/>
        </w:rPr>
        <w:t xml:space="preserve">   </w:t>
      </w:r>
      <w:r w:rsidR="00D46E20">
        <w:rPr>
          <w:rFonts w:ascii="Times New Roman" w:hAnsi="Times New Roman" w:cs="Times New Roman"/>
        </w:rPr>
        <w:t xml:space="preserve">  </w:t>
      </w: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0145E9ED" w14:textId="6E72F40B" w:rsidR="002B41BD" w:rsidRDefault="00FD3A3E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2B41BD" w:rsidRPr="00FD3A3E">
        <w:rPr>
          <w:rFonts w:ascii="Times New Roman" w:hAnsi="Times New Roman" w:cs="Times New Roman"/>
          <w:b/>
          <w:bCs/>
          <w:sz w:val="24"/>
          <w:szCs w:val="24"/>
        </w:rPr>
        <w:t>O NEZASNIVANJU</w:t>
      </w: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 RADNOG ODNOSA</w:t>
      </w:r>
    </w:p>
    <w:p w14:paraId="7331CF61" w14:textId="77777777" w:rsidR="00D46E20" w:rsidRDefault="00D46E20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F1BDE26" w14:textId="4EED2488" w:rsidR="00D46E20" w:rsidRDefault="00135AB3" w:rsidP="0052783D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Osnovnoj školi dr. Ante Starčevića </w:t>
      </w:r>
      <w:r w:rsidR="00817074">
        <w:rPr>
          <w:rFonts w:ascii="Times New Roman" w:hAnsi="Times New Roman" w:cs="Times New Roman"/>
          <w:sz w:val="24"/>
          <w:szCs w:val="24"/>
        </w:rPr>
        <w:t>neće biti zasnovan radni odnos na radnom mjestu</w:t>
      </w:r>
      <w:r w:rsidR="002D6EF6">
        <w:rPr>
          <w:rFonts w:ascii="Times New Roman" w:hAnsi="Times New Roman" w:cs="Times New Roman"/>
          <w:sz w:val="24"/>
          <w:szCs w:val="24"/>
        </w:rPr>
        <w:t xml:space="preserve"> učitelj/</w:t>
      </w:r>
      <w:proofErr w:type="spellStart"/>
      <w:r w:rsidR="002D6EF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D6EF6">
        <w:rPr>
          <w:rFonts w:ascii="Times New Roman" w:hAnsi="Times New Roman" w:cs="Times New Roman"/>
          <w:sz w:val="24"/>
          <w:szCs w:val="24"/>
        </w:rPr>
        <w:t xml:space="preserve"> </w:t>
      </w:r>
      <w:r w:rsidR="00101064">
        <w:rPr>
          <w:rFonts w:ascii="Times New Roman" w:hAnsi="Times New Roman" w:cs="Times New Roman"/>
          <w:sz w:val="24"/>
          <w:szCs w:val="24"/>
        </w:rPr>
        <w:t>razredne nastave u programu produženog boravka</w:t>
      </w:r>
      <w:r w:rsidR="002D6EF6"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 w:rsidR="002D6EF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D6EF6">
        <w:rPr>
          <w:rFonts w:ascii="Times New Roman" w:hAnsi="Times New Roman" w:cs="Times New Roman"/>
          <w:sz w:val="24"/>
          <w:szCs w:val="24"/>
        </w:rPr>
        <w:t xml:space="preserve"> – određeno puno radno vrijeme</w:t>
      </w:r>
      <w:r w:rsidR="00D163E5">
        <w:rPr>
          <w:rFonts w:ascii="Times New Roman" w:hAnsi="Times New Roman" w:cs="Times New Roman"/>
          <w:sz w:val="24"/>
          <w:szCs w:val="24"/>
        </w:rPr>
        <w:t xml:space="preserve">, </w:t>
      </w:r>
      <w:r w:rsidR="006B6DA7">
        <w:rPr>
          <w:rFonts w:ascii="Times New Roman" w:hAnsi="Times New Roman" w:cs="Times New Roman"/>
          <w:sz w:val="24"/>
          <w:szCs w:val="24"/>
        </w:rPr>
        <w:t>za koje je radno mjesto</w:t>
      </w:r>
      <w:r w:rsidR="00C04B43">
        <w:rPr>
          <w:rFonts w:ascii="Times New Roman" w:hAnsi="Times New Roman" w:cs="Times New Roman"/>
          <w:sz w:val="24"/>
          <w:szCs w:val="24"/>
        </w:rPr>
        <w:t xml:space="preserve"> bio objavljen natječaj dana </w:t>
      </w:r>
      <w:r w:rsidR="001B69E2">
        <w:rPr>
          <w:rFonts w:ascii="Times New Roman" w:hAnsi="Times New Roman" w:cs="Times New Roman"/>
          <w:sz w:val="24"/>
          <w:szCs w:val="24"/>
        </w:rPr>
        <w:t>12</w:t>
      </w:r>
      <w:r w:rsidR="00C04B43">
        <w:rPr>
          <w:rFonts w:ascii="Times New Roman" w:hAnsi="Times New Roman" w:cs="Times New Roman"/>
          <w:sz w:val="24"/>
          <w:szCs w:val="24"/>
        </w:rPr>
        <w:t>.0</w:t>
      </w:r>
      <w:r w:rsidR="00165143">
        <w:rPr>
          <w:rFonts w:ascii="Times New Roman" w:hAnsi="Times New Roman" w:cs="Times New Roman"/>
          <w:sz w:val="24"/>
          <w:szCs w:val="24"/>
        </w:rPr>
        <w:t>2</w:t>
      </w:r>
      <w:r w:rsidR="00C04B43">
        <w:rPr>
          <w:rFonts w:ascii="Times New Roman" w:hAnsi="Times New Roman" w:cs="Times New Roman"/>
          <w:sz w:val="24"/>
          <w:szCs w:val="24"/>
        </w:rPr>
        <w:t>.2026. godine na mrežnim stranicama</w:t>
      </w:r>
      <w:r w:rsidR="004E6E33">
        <w:rPr>
          <w:rFonts w:ascii="Times New Roman" w:hAnsi="Times New Roman" w:cs="Times New Roman"/>
          <w:sz w:val="24"/>
          <w:szCs w:val="24"/>
        </w:rPr>
        <w:t xml:space="preserve"> i oglasnim pločama Hrvatskog zavoda za zapošljavanje te mrežnim strani</w:t>
      </w:r>
      <w:r w:rsidR="0052783D">
        <w:rPr>
          <w:rFonts w:ascii="Times New Roman" w:hAnsi="Times New Roman" w:cs="Times New Roman"/>
          <w:sz w:val="24"/>
          <w:szCs w:val="24"/>
        </w:rPr>
        <w:t>cama</w:t>
      </w:r>
      <w:r w:rsidR="004E6E33">
        <w:rPr>
          <w:rFonts w:ascii="Times New Roman" w:hAnsi="Times New Roman" w:cs="Times New Roman"/>
          <w:sz w:val="24"/>
          <w:szCs w:val="24"/>
        </w:rPr>
        <w:t xml:space="preserve"> Osnovne škole dr. Ante Starčevića.</w:t>
      </w:r>
    </w:p>
    <w:p w14:paraId="3D5286CC" w14:textId="77777777" w:rsidR="0052783D" w:rsidRDefault="0052783D" w:rsidP="0052783D">
      <w:pPr>
        <w:rPr>
          <w:rFonts w:ascii="Times New Roman" w:hAnsi="Times New Roman" w:cs="Times New Roman"/>
          <w:sz w:val="24"/>
          <w:szCs w:val="24"/>
        </w:rPr>
      </w:pPr>
    </w:p>
    <w:p w14:paraId="76CF0540" w14:textId="0B424641" w:rsidR="0052783D" w:rsidRDefault="0052783D" w:rsidP="0052783D">
      <w:pPr>
        <w:tabs>
          <w:tab w:val="left" w:pos="38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783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4721569A" w14:textId="77777777" w:rsidR="0052783D" w:rsidRPr="00A652B4" w:rsidRDefault="0052783D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6E0D58CC" w14:textId="2C6E5E41" w:rsidR="0052783D" w:rsidRDefault="0034293E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A652B4">
        <w:rPr>
          <w:rFonts w:ascii="Times New Roman" w:hAnsi="Times New Roman" w:cs="Times New Roman"/>
          <w:sz w:val="24"/>
          <w:szCs w:val="24"/>
        </w:rPr>
        <w:t>Na</w:t>
      </w:r>
      <w:r w:rsidR="007E1DA0">
        <w:rPr>
          <w:rFonts w:ascii="Times New Roman" w:hAnsi="Times New Roman" w:cs="Times New Roman"/>
          <w:sz w:val="24"/>
          <w:szCs w:val="24"/>
        </w:rPr>
        <w:t>tječaj za radno mjesto učitelj/</w:t>
      </w:r>
      <w:proofErr w:type="spellStart"/>
      <w:r w:rsidR="007E1DA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E1DA0">
        <w:rPr>
          <w:rFonts w:ascii="Times New Roman" w:hAnsi="Times New Roman" w:cs="Times New Roman"/>
          <w:sz w:val="24"/>
          <w:szCs w:val="24"/>
        </w:rPr>
        <w:t xml:space="preserve"> </w:t>
      </w:r>
      <w:r w:rsidR="001B69E2">
        <w:rPr>
          <w:rFonts w:ascii="Times New Roman" w:hAnsi="Times New Roman" w:cs="Times New Roman"/>
          <w:sz w:val="24"/>
          <w:szCs w:val="24"/>
        </w:rPr>
        <w:t>razredne nastave u programu produženog boravka</w:t>
      </w:r>
      <w:r w:rsidR="007E1DA0"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 w:rsidR="007E1DA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E1DA0">
        <w:rPr>
          <w:rFonts w:ascii="Times New Roman" w:hAnsi="Times New Roman" w:cs="Times New Roman"/>
          <w:sz w:val="24"/>
          <w:szCs w:val="24"/>
        </w:rPr>
        <w:t xml:space="preserve"> – određeno puno radno vrijeme</w:t>
      </w:r>
      <w:r w:rsidR="00950A0B">
        <w:rPr>
          <w:rFonts w:ascii="Times New Roman" w:hAnsi="Times New Roman" w:cs="Times New Roman"/>
          <w:sz w:val="24"/>
          <w:szCs w:val="24"/>
        </w:rPr>
        <w:t xml:space="preserve">, objavljen je dana </w:t>
      </w:r>
      <w:r w:rsidR="001B69E2">
        <w:rPr>
          <w:rFonts w:ascii="Times New Roman" w:hAnsi="Times New Roman" w:cs="Times New Roman"/>
          <w:sz w:val="24"/>
          <w:szCs w:val="24"/>
        </w:rPr>
        <w:t>12</w:t>
      </w:r>
      <w:r w:rsidR="00950A0B">
        <w:rPr>
          <w:rFonts w:ascii="Times New Roman" w:hAnsi="Times New Roman" w:cs="Times New Roman"/>
          <w:sz w:val="24"/>
          <w:szCs w:val="24"/>
        </w:rPr>
        <w:t>.0</w:t>
      </w:r>
      <w:r w:rsidR="00165143">
        <w:rPr>
          <w:rFonts w:ascii="Times New Roman" w:hAnsi="Times New Roman" w:cs="Times New Roman"/>
          <w:sz w:val="24"/>
          <w:szCs w:val="24"/>
        </w:rPr>
        <w:t>2</w:t>
      </w:r>
      <w:r w:rsidR="00950A0B">
        <w:rPr>
          <w:rFonts w:ascii="Times New Roman" w:hAnsi="Times New Roman" w:cs="Times New Roman"/>
          <w:sz w:val="24"/>
          <w:szCs w:val="24"/>
        </w:rPr>
        <w:t>.2026. godine na mrežnim stranicama i oglasnim pločama Hrvatskog zavoda za zapošljavanje te mrežnim stranicama Osnovne škole dr. Ante Starčevića</w:t>
      </w:r>
      <w:r w:rsidR="00D21D80">
        <w:rPr>
          <w:rFonts w:ascii="Times New Roman" w:hAnsi="Times New Roman" w:cs="Times New Roman"/>
          <w:sz w:val="24"/>
          <w:szCs w:val="24"/>
        </w:rPr>
        <w:t>. Na raspisani natječaj prijavil</w:t>
      </w:r>
      <w:r w:rsidR="00BD54D3">
        <w:rPr>
          <w:rFonts w:ascii="Times New Roman" w:hAnsi="Times New Roman" w:cs="Times New Roman"/>
          <w:sz w:val="24"/>
          <w:szCs w:val="24"/>
        </w:rPr>
        <w:t>a</w:t>
      </w:r>
      <w:r w:rsidR="00C21E81">
        <w:rPr>
          <w:rFonts w:ascii="Times New Roman" w:hAnsi="Times New Roman" w:cs="Times New Roman"/>
          <w:sz w:val="24"/>
          <w:szCs w:val="24"/>
        </w:rPr>
        <w:t xml:space="preserve"> su</w:t>
      </w:r>
      <w:r w:rsidR="00D21D80">
        <w:rPr>
          <w:rFonts w:ascii="Times New Roman" w:hAnsi="Times New Roman" w:cs="Times New Roman"/>
          <w:sz w:val="24"/>
          <w:szCs w:val="24"/>
        </w:rPr>
        <w:t xml:space="preserve"> </w:t>
      </w:r>
      <w:r w:rsidR="00BD54D3">
        <w:rPr>
          <w:rFonts w:ascii="Times New Roman" w:hAnsi="Times New Roman" w:cs="Times New Roman"/>
          <w:sz w:val="24"/>
          <w:szCs w:val="24"/>
        </w:rPr>
        <w:t xml:space="preserve">se </w:t>
      </w:r>
      <w:r w:rsidR="00EF5038">
        <w:rPr>
          <w:rFonts w:ascii="Times New Roman" w:hAnsi="Times New Roman" w:cs="Times New Roman"/>
          <w:sz w:val="24"/>
          <w:szCs w:val="24"/>
        </w:rPr>
        <w:t>dv</w:t>
      </w:r>
      <w:r w:rsidR="00BD54D3">
        <w:rPr>
          <w:rFonts w:ascii="Times New Roman" w:hAnsi="Times New Roman" w:cs="Times New Roman"/>
          <w:sz w:val="24"/>
          <w:szCs w:val="24"/>
        </w:rPr>
        <w:t>a</w:t>
      </w:r>
      <w:r w:rsidR="00D21D80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BD54D3">
        <w:rPr>
          <w:rFonts w:ascii="Times New Roman" w:hAnsi="Times New Roman" w:cs="Times New Roman"/>
          <w:sz w:val="24"/>
          <w:szCs w:val="24"/>
        </w:rPr>
        <w:t>te su obadva kandidata poslala nepotpunu dokumentaciju</w:t>
      </w:r>
      <w:r w:rsidR="004456EF">
        <w:rPr>
          <w:rFonts w:ascii="Times New Roman" w:hAnsi="Times New Roman" w:cs="Times New Roman"/>
          <w:sz w:val="24"/>
          <w:szCs w:val="24"/>
        </w:rPr>
        <w:t xml:space="preserve">. </w:t>
      </w:r>
      <w:r w:rsidR="00F126ED">
        <w:rPr>
          <w:rFonts w:ascii="Times New Roman" w:hAnsi="Times New Roman" w:cs="Times New Roman"/>
          <w:sz w:val="24"/>
          <w:szCs w:val="24"/>
        </w:rPr>
        <w:t>Na testiranje nije pozvan niti jedan kandidat.</w:t>
      </w:r>
    </w:p>
    <w:p w14:paraId="4F217691" w14:textId="77B143FB" w:rsidR="00950B34" w:rsidRDefault="008036D5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odlučeno je kao u Izreci ove odluke.</w:t>
      </w:r>
    </w:p>
    <w:p w14:paraId="56FB19EB" w14:textId="77777777" w:rsidR="00711683" w:rsidRDefault="00711683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5B26B8B8" w14:textId="77777777" w:rsidR="001D355C" w:rsidRDefault="001D355C" w:rsidP="001D355C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89552A" w14:textId="77777777" w:rsidR="001D355C" w:rsidRDefault="001D355C" w:rsidP="001D355C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Predsjednica Školskog odbora:</w:t>
      </w:r>
    </w:p>
    <w:p w14:paraId="6A9522CB" w14:textId="7BC2920F" w:rsidR="001D355C" w:rsidRDefault="001D355C" w:rsidP="001D355C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7E4B96" wp14:editId="329791D6">
            <wp:simplePos x="0" y="0"/>
            <wp:positionH relativeFrom="margin">
              <wp:posOffset>3670935</wp:posOffset>
            </wp:positionH>
            <wp:positionV relativeFrom="paragraph">
              <wp:posOffset>81915</wp:posOffset>
            </wp:positionV>
            <wp:extent cx="1254125" cy="504825"/>
            <wp:effectExtent l="0" t="0" r="317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Ivona Gornik, mag. prim. </w:t>
      </w:r>
      <w:proofErr w:type="spellStart"/>
      <w:r>
        <w:rPr>
          <w:rFonts w:ascii="Arial" w:eastAsia="Times New Roman" w:hAnsi="Arial" w:cs="Arial"/>
          <w:lang w:eastAsia="hr-HR"/>
        </w:rPr>
        <w:t>educ</w:t>
      </w:r>
      <w:proofErr w:type="spellEnd"/>
    </w:p>
    <w:p w14:paraId="2FCFBE36" w14:textId="7664AD5E" w:rsidR="00950B34" w:rsidRPr="00A652B4" w:rsidRDefault="00950B34" w:rsidP="001D355C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sectPr w:rsidR="00950B34" w:rsidRPr="00A6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E2"/>
    <w:rsid w:val="00101064"/>
    <w:rsid w:val="00135AB3"/>
    <w:rsid w:val="00165143"/>
    <w:rsid w:val="001A50D4"/>
    <w:rsid w:val="001B69E2"/>
    <w:rsid w:val="001D355C"/>
    <w:rsid w:val="002026CC"/>
    <w:rsid w:val="002757CB"/>
    <w:rsid w:val="0028394C"/>
    <w:rsid w:val="002B41BD"/>
    <w:rsid w:val="002D6EF6"/>
    <w:rsid w:val="002E3308"/>
    <w:rsid w:val="00311A63"/>
    <w:rsid w:val="00312215"/>
    <w:rsid w:val="0034293E"/>
    <w:rsid w:val="003B1792"/>
    <w:rsid w:val="003B7916"/>
    <w:rsid w:val="004456EF"/>
    <w:rsid w:val="004E6E33"/>
    <w:rsid w:val="0052783D"/>
    <w:rsid w:val="005D66FD"/>
    <w:rsid w:val="006560D9"/>
    <w:rsid w:val="00673A6C"/>
    <w:rsid w:val="006B6DA7"/>
    <w:rsid w:val="00711683"/>
    <w:rsid w:val="007E1DA0"/>
    <w:rsid w:val="007F7CB0"/>
    <w:rsid w:val="008036D5"/>
    <w:rsid w:val="00817074"/>
    <w:rsid w:val="00950A0B"/>
    <w:rsid w:val="00950B34"/>
    <w:rsid w:val="00A652B4"/>
    <w:rsid w:val="00AC067E"/>
    <w:rsid w:val="00B95884"/>
    <w:rsid w:val="00BC5936"/>
    <w:rsid w:val="00BD54D3"/>
    <w:rsid w:val="00C04B43"/>
    <w:rsid w:val="00C21E81"/>
    <w:rsid w:val="00C55C3E"/>
    <w:rsid w:val="00D163E5"/>
    <w:rsid w:val="00D21D80"/>
    <w:rsid w:val="00D46E20"/>
    <w:rsid w:val="00D91FDA"/>
    <w:rsid w:val="00E43A57"/>
    <w:rsid w:val="00EF5038"/>
    <w:rsid w:val="00F126ED"/>
    <w:rsid w:val="00F203E2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DB849"/>
  <w15:chartTrackingRefBased/>
  <w15:docId w15:val="{48E3200A-CC4F-46D4-9F99-0673C6A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2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203E2"/>
  </w:style>
  <w:style w:type="paragraph" w:styleId="StandardWeb">
    <w:name w:val="Normal (Web)"/>
    <w:basedOn w:val="Normal"/>
    <w:uiPriority w:val="99"/>
    <w:semiHidden/>
    <w:unhideWhenUsed/>
    <w:rsid w:val="00F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49</cp:revision>
  <dcterms:created xsi:type="dcterms:W3CDTF">2026-02-04T10:24:00Z</dcterms:created>
  <dcterms:modified xsi:type="dcterms:W3CDTF">2026-03-13T13:01:00Z</dcterms:modified>
</cp:coreProperties>
</file>