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3734" w14:textId="54B09207" w:rsidR="00B935C5" w:rsidRDefault="00E01FE2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 w:rsidRPr="00E01FE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35C5">
        <w:rPr>
          <w:noProof/>
        </w:rPr>
        <w:drawing>
          <wp:anchor distT="0" distB="0" distL="114300" distR="114300" simplePos="0" relativeHeight="251659264" behindDoc="0" locked="0" layoutInCell="1" allowOverlap="1" wp14:anchorId="476B97FA" wp14:editId="6538F234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7855" y="0"/>
                <wp:lineTo x="4909" y="1862"/>
                <wp:lineTo x="1636" y="5214"/>
                <wp:lineTo x="655" y="11545"/>
                <wp:lineTo x="982" y="13407"/>
                <wp:lineTo x="3273" y="18248"/>
                <wp:lineTo x="6873" y="20483"/>
                <wp:lineTo x="7200" y="21228"/>
                <wp:lineTo x="10800" y="21228"/>
                <wp:lineTo x="11127" y="20483"/>
                <wp:lineTo x="9818" y="19738"/>
                <wp:lineTo x="6218" y="18248"/>
                <wp:lineTo x="11782" y="18248"/>
                <wp:lineTo x="20291" y="14524"/>
                <wp:lineTo x="19636" y="5214"/>
                <wp:lineTo x="14727" y="745"/>
                <wp:lineTo x="12764" y="0"/>
                <wp:lineTo x="7855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6" b="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5C5">
        <w:rPr>
          <w:color w:val="000000" w:themeColor="text1"/>
        </w:rPr>
        <w:tab/>
      </w:r>
      <w:r w:rsidR="00B935C5">
        <w:rPr>
          <w:color w:val="000000" w:themeColor="text1"/>
          <w:sz w:val="21"/>
          <w:szCs w:val="21"/>
        </w:rPr>
        <w:t>REPUBLIKA HRVATSKA</w:t>
      </w:r>
    </w:p>
    <w:p w14:paraId="20FC7027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GRAD ZAGREB</w:t>
      </w:r>
    </w:p>
    <w:p w14:paraId="0F674CBB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OSNOVNA ŠKOLA DR. ANTE STARČEVIĆA</w:t>
      </w:r>
    </w:p>
    <w:p w14:paraId="08F75D21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Sv. Leopolda Mandića 55, 10 040 Zagreb</w:t>
      </w:r>
    </w:p>
    <w:p w14:paraId="14BC8180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OIB: 28957082165</w:t>
      </w:r>
    </w:p>
    <w:p w14:paraId="1EC0BC0E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 xml:space="preserve">Tel: 01 2851615 </w:t>
      </w:r>
    </w:p>
    <w:p w14:paraId="62FB3389" w14:textId="77777777" w:rsidR="00B935C5" w:rsidRDefault="00B935C5" w:rsidP="00B935C5">
      <w:pPr>
        <w:spacing w:after="0" w:line="240" w:lineRule="auto"/>
        <w:rPr>
          <w:rFonts w:ascii="Arial" w:hAnsi="Arial" w:cs="Arial"/>
          <w:b/>
          <w:color w:val="000000" w:themeColor="text1"/>
          <w:lang w:val="pt-BR"/>
        </w:rPr>
      </w:pPr>
    </w:p>
    <w:p w14:paraId="59F4EF6D" w14:textId="77777777" w:rsidR="00B935C5" w:rsidRDefault="00B935C5" w:rsidP="00B935C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4920E94" w14:textId="32A50152" w:rsidR="00B935C5" w:rsidRDefault="00B935C5" w:rsidP="00B935C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KLASA:</w:t>
      </w:r>
      <w:r w:rsidR="004F7D19">
        <w:rPr>
          <w:color w:val="000000" w:themeColor="text1"/>
          <w:sz w:val="24"/>
          <w:szCs w:val="24"/>
        </w:rPr>
        <w:t xml:space="preserve"> 007-01/25-01/1</w:t>
      </w:r>
      <w:r w:rsidR="00E7152C">
        <w:rPr>
          <w:color w:val="000000" w:themeColor="text1"/>
          <w:sz w:val="24"/>
          <w:szCs w:val="24"/>
        </w:rPr>
        <w:t>4</w:t>
      </w:r>
    </w:p>
    <w:p w14:paraId="1245FF69" w14:textId="1797F0C2" w:rsidR="00B935C5" w:rsidRDefault="00B935C5" w:rsidP="00B935C5">
      <w:pPr>
        <w:spacing w:after="12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UR. BROJ:</w:t>
      </w:r>
      <w:r w:rsidR="004F7D19">
        <w:rPr>
          <w:color w:val="000000" w:themeColor="text1"/>
          <w:sz w:val="24"/>
          <w:szCs w:val="24"/>
        </w:rPr>
        <w:t xml:space="preserve"> 251-135/</w:t>
      </w:r>
      <w:r w:rsidR="00425844">
        <w:rPr>
          <w:color w:val="000000" w:themeColor="text1"/>
          <w:sz w:val="24"/>
          <w:szCs w:val="24"/>
        </w:rPr>
        <w:t>10-25-1</w:t>
      </w:r>
    </w:p>
    <w:p w14:paraId="778988A2" w14:textId="548A6F5E" w:rsidR="00B935C5" w:rsidRPr="00824020" w:rsidRDefault="00B935C5" w:rsidP="00824020">
      <w:pPr>
        <w:spacing w:after="0" w:line="240" w:lineRule="auto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 Zagrebu,  2</w:t>
      </w:r>
      <w:r w:rsidR="0040732F">
        <w:rPr>
          <w:iCs/>
          <w:color w:val="000000" w:themeColor="text1"/>
          <w:sz w:val="24"/>
          <w:szCs w:val="24"/>
        </w:rPr>
        <w:t>4</w:t>
      </w:r>
      <w:r>
        <w:rPr>
          <w:iCs/>
          <w:color w:val="000000" w:themeColor="text1"/>
          <w:sz w:val="24"/>
          <w:szCs w:val="24"/>
        </w:rPr>
        <w:t>.</w:t>
      </w:r>
      <w:r w:rsidR="0040732F">
        <w:rPr>
          <w:iCs/>
          <w:color w:val="000000" w:themeColor="text1"/>
          <w:sz w:val="24"/>
          <w:szCs w:val="24"/>
        </w:rPr>
        <w:t>10</w:t>
      </w:r>
      <w:r>
        <w:rPr>
          <w:iCs/>
          <w:color w:val="000000" w:themeColor="text1"/>
          <w:sz w:val="24"/>
          <w:szCs w:val="24"/>
        </w:rPr>
        <w:t xml:space="preserve">.2025.  </w:t>
      </w:r>
    </w:p>
    <w:p w14:paraId="49C83BF9" w14:textId="7A6CCB28" w:rsidR="00526962" w:rsidRDefault="00E01FE2" w:rsidP="0082402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1FE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</w:p>
    <w:p w14:paraId="21B1A510" w14:textId="77777777" w:rsidR="00E01FE2" w:rsidRPr="00E01FE2" w:rsidRDefault="00526962" w:rsidP="00E01FE2">
      <w:pPr>
        <w:spacing w:after="0" w:line="240" w:lineRule="auto"/>
        <w:ind w:left="3540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E01FE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01FE2" w:rsidRPr="00E01FE2">
        <w:rPr>
          <w:rFonts w:ascii="Arial" w:hAnsi="Arial" w:cs="Arial"/>
          <w:b/>
          <w:color w:val="auto"/>
          <w:sz w:val="24"/>
          <w:szCs w:val="24"/>
        </w:rPr>
        <w:t xml:space="preserve">ČLANOVIMA ŠKOLSKOG ODBORA </w:t>
      </w:r>
    </w:p>
    <w:p w14:paraId="371615FA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  <w:t xml:space="preserve">                     </w:t>
      </w:r>
      <w:r w:rsidRPr="00E01FE2">
        <w:rPr>
          <w:rFonts w:ascii="Arial" w:hAnsi="Arial" w:cs="Arial"/>
          <w:b/>
          <w:color w:val="auto"/>
          <w:sz w:val="24"/>
          <w:szCs w:val="24"/>
        </w:rPr>
        <w:t>Obavijest putem e-maila - oglasna ploča</w:t>
      </w:r>
    </w:p>
    <w:p w14:paraId="6555F661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DD9C9EC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7241EAE" w14:textId="77777777" w:rsidR="00B73396" w:rsidRDefault="00B73396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FB9B8AC" w14:textId="2ED81F4B" w:rsid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Temeljem članka 12. Poslovnika o radu Školskog odbora sazivam redovitu </w:t>
      </w:r>
      <w:r w:rsidR="00425844">
        <w:rPr>
          <w:rFonts w:ascii="Arial" w:hAnsi="Arial" w:cs="Arial"/>
          <w:b/>
          <w:color w:val="auto"/>
          <w:sz w:val="24"/>
          <w:szCs w:val="24"/>
        </w:rPr>
        <w:t>1</w:t>
      </w:r>
      <w:r w:rsidR="0040732F">
        <w:rPr>
          <w:rFonts w:ascii="Arial" w:hAnsi="Arial" w:cs="Arial"/>
          <w:b/>
          <w:color w:val="auto"/>
          <w:sz w:val="24"/>
          <w:szCs w:val="24"/>
        </w:rPr>
        <w:t>1</w:t>
      </w:r>
      <w:r w:rsidR="008F3F09">
        <w:rPr>
          <w:rFonts w:ascii="Arial" w:hAnsi="Arial" w:cs="Arial"/>
          <w:b/>
          <w:color w:val="auto"/>
          <w:sz w:val="24"/>
          <w:szCs w:val="24"/>
        </w:rPr>
        <w:t>.</w:t>
      </w:r>
      <w:r w:rsidRPr="00E01FE2">
        <w:rPr>
          <w:rFonts w:ascii="Arial" w:hAnsi="Arial" w:cs="Arial"/>
          <w:b/>
          <w:color w:val="auto"/>
          <w:sz w:val="24"/>
          <w:szCs w:val="24"/>
        </w:rPr>
        <w:t xml:space="preserve"> sjednicu Školskog odbora</w:t>
      </w:r>
      <w:r w:rsidRPr="00E01FE2">
        <w:rPr>
          <w:rFonts w:ascii="Arial" w:hAnsi="Arial" w:cs="Arial"/>
          <w:color w:val="auto"/>
          <w:sz w:val="24"/>
          <w:szCs w:val="24"/>
        </w:rPr>
        <w:t xml:space="preserve"> koja će se održati </w:t>
      </w:r>
      <w:r w:rsidR="0040732F">
        <w:rPr>
          <w:rFonts w:ascii="Arial" w:hAnsi="Arial" w:cs="Arial"/>
          <w:b/>
          <w:color w:val="auto"/>
          <w:sz w:val="24"/>
          <w:szCs w:val="24"/>
        </w:rPr>
        <w:t>29</w:t>
      </w:r>
      <w:r w:rsidR="008C0ED1">
        <w:rPr>
          <w:rFonts w:ascii="Arial" w:hAnsi="Arial" w:cs="Arial"/>
          <w:b/>
          <w:color w:val="auto"/>
          <w:sz w:val="24"/>
          <w:szCs w:val="24"/>
        </w:rPr>
        <w:t>.10</w:t>
      </w:r>
      <w:r w:rsidRPr="00E01FE2">
        <w:rPr>
          <w:rFonts w:ascii="Arial" w:hAnsi="Arial" w:cs="Arial"/>
          <w:b/>
          <w:color w:val="auto"/>
          <w:sz w:val="24"/>
          <w:szCs w:val="24"/>
        </w:rPr>
        <w:t>.202</w:t>
      </w:r>
      <w:r w:rsidR="00425844">
        <w:rPr>
          <w:rFonts w:ascii="Arial" w:hAnsi="Arial" w:cs="Arial"/>
          <w:b/>
          <w:color w:val="auto"/>
          <w:sz w:val="24"/>
          <w:szCs w:val="24"/>
        </w:rPr>
        <w:t>5</w:t>
      </w:r>
      <w:r w:rsidRPr="00E01FE2">
        <w:rPr>
          <w:rFonts w:ascii="Arial" w:hAnsi="Arial" w:cs="Arial"/>
          <w:color w:val="auto"/>
          <w:sz w:val="24"/>
          <w:szCs w:val="24"/>
        </w:rPr>
        <w:t xml:space="preserve">. godine </w:t>
      </w:r>
      <w:r w:rsidR="00797FC0">
        <w:rPr>
          <w:rFonts w:ascii="Arial" w:hAnsi="Arial" w:cs="Arial"/>
          <w:color w:val="auto"/>
          <w:sz w:val="24"/>
          <w:szCs w:val="24"/>
        </w:rPr>
        <w:t>(</w:t>
      </w:r>
      <w:r w:rsidR="0040732F">
        <w:rPr>
          <w:rFonts w:ascii="Arial" w:hAnsi="Arial" w:cs="Arial"/>
          <w:color w:val="auto"/>
          <w:sz w:val="24"/>
          <w:szCs w:val="24"/>
        </w:rPr>
        <w:t>srijeda</w:t>
      </w:r>
      <w:r w:rsidR="00797FC0">
        <w:rPr>
          <w:rFonts w:ascii="Arial" w:hAnsi="Arial" w:cs="Arial"/>
          <w:color w:val="auto"/>
          <w:sz w:val="24"/>
          <w:szCs w:val="24"/>
        </w:rPr>
        <w:t>)</w:t>
      </w:r>
      <w:r w:rsidRPr="00E01FE2">
        <w:rPr>
          <w:rFonts w:ascii="Arial" w:hAnsi="Arial" w:cs="Arial"/>
          <w:color w:val="auto"/>
          <w:sz w:val="24"/>
          <w:szCs w:val="24"/>
        </w:rPr>
        <w:t xml:space="preserve"> u </w:t>
      </w:r>
      <w:r w:rsidR="008C0ED1">
        <w:rPr>
          <w:rFonts w:ascii="Arial" w:hAnsi="Arial" w:cs="Arial"/>
          <w:b/>
          <w:color w:val="auto"/>
          <w:sz w:val="24"/>
          <w:szCs w:val="24"/>
        </w:rPr>
        <w:t>1</w:t>
      </w:r>
      <w:r w:rsidR="0040732F">
        <w:rPr>
          <w:rFonts w:ascii="Arial" w:hAnsi="Arial" w:cs="Arial"/>
          <w:b/>
          <w:color w:val="auto"/>
          <w:sz w:val="24"/>
          <w:szCs w:val="24"/>
        </w:rPr>
        <w:t>2</w:t>
      </w:r>
      <w:r w:rsidR="00766458">
        <w:rPr>
          <w:rFonts w:ascii="Arial" w:hAnsi="Arial" w:cs="Arial"/>
          <w:b/>
          <w:color w:val="auto"/>
          <w:sz w:val="24"/>
          <w:szCs w:val="24"/>
        </w:rPr>
        <w:t>,</w:t>
      </w:r>
      <w:r w:rsidR="0040732F">
        <w:rPr>
          <w:rFonts w:ascii="Arial" w:hAnsi="Arial" w:cs="Arial"/>
          <w:b/>
          <w:color w:val="auto"/>
          <w:sz w:val="24"/>
          <w:szCs w:val="24"/>
        </w:rPr>
        <w:t>3</w:t>
      </w:r>
      <w:r w:rsidR="00E370A2">
        <w:rPr>
          <w:rFonts w:ascii="Arial" w:hAnsi="Arial" w:cs="Arial"/>
          <w:b/>
          <w:color w:val="auto"/>
          <w:sz w:val="24"/>
          <w:szCs w:val="24"/>
        </w:rPr>
        <w:t>0</w:t>
      </w:r>
      <w:r w:rsidR="0076645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797FC0">
        <w:rPr>
          <w:rFonts w:ascii="Arial" w:hAnsi="Arial" w:cs="Arial"/>
          <w:b/>
          <w:color w:val="auto"/>
          <w:sz w:val="24"/>
          <w:szCs w:val="24"/>
        </w:rPr>
        <w:t xml:space="preserve">sati </w:t>
      </w:r>
      <w:r w:rsidR="00D42EEE" w:rsidRPr="00EA6748">
        <w:rPr>
          <w:rFonts w:ascii="Arial" w:hAnsi="Arial" w:cs="Arial"/>
          <w:bCs/>
          <w:color w:val="auto"/>
          <w:sz w:val="24"/>
          <w:szCs w:val="24"/>
        </w:rPr>
        <w:t xml:space="preserve">u </w:t>
      </w:r>
      <w:r w:rsidR="00425844" w:rsidRPr="00EA6748">
        <w:rPr>
          <w:rFonts w:ascii="Arial" w:hAnsi="Arial" w:cs="Arial"/>
          <w:bCs/>
          <w:color w:val="auto"/>
          <w:sz w:val="24"/>
          <w:szCs w:val="24"/>
        </w:rPr>
        <w:t>uredu ravnateljice</w:t>
      </w:r>
      <w:r w:rsidR="00D42EEE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72EE98EA" w14:textId="77777777" w:rsidR="00B73396" w:rsidRPr="00E01FE2" w:rsidRDefault="00B73396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66D4191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Za sjednicu predlažem sljedeći </w:t>
      </w:r>
    </w:p>
    <w:p w14:paraId="68793B8E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DEE954C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ab/>
      </w:r>
      <w:r w:rsidRPr="00E01FE2">
        <w:rPr>
          <w:rFonts w:ascii="Arial" w:hAnsi="Arial" w:cs="Arial"/>
          <w:color w:val="auto"/>
          <w:sz w:val="24"/>
          <w:szCs w:val="24"/>
        </w:rPr>
        <w:tab/>
      </w:r>
      <w:r w:rsidRPr="00E01FE2">
        <w:rPr>
          <w:rFonts w:ascii="Arial" w:hAnsi="Arial" w:cs="Arial"/>
          <w:color w:val="auto"/>
          <w:sz w:val="24"/>
          <w:szCs w:val="24"/>
        </w:rPr>
        <w:tab/>
        <w:t xml:space="preserve">                          </w:t>
      </w:r>
    </w:p>
    <w:p w14:paraId="48F84E59" w14:textId="17FFC389" w:rsidR="00E01FE2" w:rsidRDefault="00E01FE2" w:rsidP="00E01FE2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                                </w:t>
      </w:r>
      <w:r w:rsidR="00797FC0">
        <w:rPr>
          <w:rFonts w:ascii="Arial" w:hAnsi="Arial" w:cs="Arial"/>
          <w:color w:val="auto"/>
          <w:sz w:val="24"/>
          <w:szCs w:val="24"/>
        </w:rPr>
        <w:t xml:space="preserve">                                </w:t>
      </w:r>
      <w:r w:rsidRPr="00E01FE2">
        <w:rPr>
          <w:rFonts w:ascii="Arial" w:hAnsi="Arial" w:cs="Arial"/>
          <w:b/>
          <w:color w:val="auto"/>
          <w:sz w:val="24"/>
          <w:szCs w:val="24"/>
          <w:u w:val="single"/>
        </w:rPr>
        <w:t>DNEVNI RED:</w:t>
      </w:r>
    </w:p>
    <w:p w14:paraId="78E292E8" w14:textId="77777777" w:rsidR="00B73396" w:rsidRPr="00E01FE2" w:rsidRDefault="00B73396" w:rsidP="00E01FE2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272AC1AC" w14:textId="0710E2DD" w:rsidR="00E01FE2" w:rsidRPr="00217210" w:rsidRDefault="0021721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1. </w:t>
      </w:r>
      <w:r w:rsidR="00E01FE2" w:rsidRPr="00217210">
        <w:rPr>
          <w:rFonts w:ascii="Arial" w:hAnsi="Arial" w:cs="Arial"/>
          <w:color w:val="auto"/>
          <w:sz w:val="24"/>
          <w:szCs w:val="24"/>
        </w:rPr>
        <w:t>Imenovanje zapisničara sjednice</w:t>
      </w:r>
    </w:p>
    <w:p w14:paraId="2E54B2D6" w14:textId="4B82A652" w:rsidR="00E01FE2" w:rsidRPr="00217210" w:rsidRDefault="0021721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2. </w:t>
      </w:r>
      <w:r w:rsidR="00E01FE2" w:rsidRPr="00217210">
        <w:rPr>
          <w:rFonts w:ascii="Arial" w:hAnsi="Arial" w:cs="Arial"/>
          <w:color w:val="auto"/>
          <w:sz w:val="24"/>
          <w:szCs w:val="24"/>
        </w:rPr>
        <w:t xml:space="preserve">Verifikacija zapisnika </w:t>
      </w:r>
      <w:r w:rsidR="0040732F" w:rsidRPr="00217210">
        <w:rPr>
          <w:rFonts w:ascii="Arial" w:hAnsi="Arial" w:cs="Arial"/>
          <w:color w:val="auto"/>
          <w:sz w:val="24"/>
          <w:szCs w:val="24"/>
        </w:rPr>
        <w:t>10</w:t>
      </w:r>
      <w:r w:rsidR="00922D94" w:rsidRPr="00217210">
        <w:rPr>
          <w:rFonts w:ascii="Arial" w:hAnsi="Arial" w:cs="Arial"/>
          <w:color w:val="auto"/>
          <w:sz w:val="24"/>
          <w:szCs w:val="24"/>
        </w:rPr>
        <w:t>.</w:t>
      </w:r>
      <w:r w:rsidR="00E01FE2" w:rsidRPr="00217210">
        <w:rPr>
          <w:rFonts w:ascii="Arial" w:hAnsi="Arial" w:cs="Arial"/>
          <w:color w:val="auto"/>
          <w:sz w:val="24"/>
          <w:szCs w:val="24"/>
        </w:rPr>
        <w:t xml:space="preserve"> sjednice</w:t>
      </w:r>
      <w:r w:rsidR="006A00B8" w:rsidRPr="0021721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25D7CEF" w14:textId="0C4D3877" w:rsidR="00D91B54" w:rsidRPr="00217210" w:rsidRDefault="0021721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3. </w:t>
      </w:r>
      <w:r w:rsidR="00A770BB" w:rsidRPr="00217210">
        <w:rPr>
          <w:rFonts w:ascii="Arial" w:hAnsi="Arial" w:cs="Arial"/>
          <w:color w:val="auto"/>
          <w:sz w:val="24"/>
          <w:szCs w:val="24"/>
        </w:rPr>
        <w:t xml:space="preserve">Suglasnost </w:t>
      </w:r>
      <w:r w:rsidR="0076010C" w:rsidRPr="00217210">
        <w:rPr>
          <w:rFonts w:ascii="Arial" w:hAnsi="Arial" w:cs="Arial"/>
          <w:color w:val="auto"/>
          <w:sz w:val="24"/>
          <w:szCs w:val="24"/>
        </w:rPr>
        <w:t>za zapošljavanje:</w:t>
      </w:r>
    </w:p>
    <w:p w14:paraId="0353545C" w14:textId="382A2B81" w:rsidR="0076010C" w:rsidRDefault="00E623AD" w:rsidP="0076010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Operativni/a djelatnik/ca </w:t>
      </w:r>
      <w:r w:rsidR="00A943E9">
        <w:rPr>
          <w:rFonts w:ascii="Arial" w:hAnsi="Arial" w:cs="Arial"/>
          <w:color w:val="auto"/>
          <w:sz w:val="24"/>
          <w:szCs w:val="24"/>
        </w:rPr>
        <w:t>za sigurnost i civilnu zaštitu – puno neodređeno</w:t>
      </w:r>
    </w:p>
    <w:p w14:paraId="48D2A5F8" w14:textId="00F34EBE" w:rsidR="000B4747" w:rsidRDefault="000B4747" w:rsidP="000B474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Operativni/a djelatnik/ca za sigurnost i civilnu zaštitu – puno određeno</w:t>
      </w:r>
    </w:p>
    <w:p w14:paraId="14F78D15" w14:textId="4B0CEC85" w:rsidR="004D7F02" w:rsidRPr="004D7F02" w:rsidRDefault="00284CE3" w:rsidP="004D7F0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4. Sporazum </w:t>
      </w:r>
      <w:r w:rsidR="00217210">
        <w:rPr>
          <w:rFonts w:ascii="Arial" w:hAnsi="Arial" w:cs="Arial"/>
          <w:color w:val="auto"/>
          <w:sz w:val="24"/>
          <w:szCs w:val="24"/>
        </w:rPr>
        <w:t>o prestanku ugovora o radu na neodređeno - spremačica</w:t>
      </w:r>
    </w:p>
    <w:p w14:paraId="578E9159" w14:textId="6D42FBEE" w:rsidR="00983216" w:rsidRDefault="00217210" w:rsidP="002172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5. </w:t>
      </w:r>
      <w:r w:rsidR="00B80F44" w:rsidRPr="00217210">
        <w:rPr>
          <w:rFonts w:ascii="Arial" w:hAnsi="Arial" w:cs="Arial"/>
          <w:sz w:val="24"/>
          <w:szCs w:val="24"/>
        </w:rPr>
        <w:t>Odluka o osnivanju školskog sportskog društva</w:t>
      </w:r>
      <w:r w:rsidR="008D3197" w:rsidRPr="00217210">
        <w:rPr>
          <w:rFonts w:ascii="Arial" w:hAnsi="Arial" w:cs="Arial"/>
          <w:sz w:val="24"/>
          <w:szCs w:val="24"/>
        </w:rPr>
        <w:t xml:space="preserve"> i donošenje Poslovnika o radu 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37327DB7" w14:textId="6A12A2DE" w:rsidR="00217210" w:rsidRPr="00217210" w:rsidRDefault="0021721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217210">
        <w:rPr>
          <w:rFonts w:ascii="Arial" w:hAnsi="Arial" w:cs="Arial"/>
          <w:sz w:val="24"/>
          <w:szCs w:val="24"/>
        </w:rPr>
        <w:t>školskog sportskog društva</w:t>
      </w:r>
    </w:p>
    <w:p w14:paraId="136AE9D7" w14:textId="11841247" w:rsidR="00373E87" w:rsidRPr="00217210" w:rsidRDefault="0021721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6. </w:t>
      </w:r>
      <w:r w:rsidR="00CA2C96" w:rsidRPr="00217210">
        <w:rPr>
          <w:rFonts w:ascii="Arial" w:hAnsi="Arial" w:cs="Arial"/>
          <w:color w:val="auto"/>
          <w:sz w:val="24"/>
          <w:szCs w:val="24"/>
        </w:rPr>
        <w:t>Izmjena i dopuna Pravilnika o jednostavnoj nabavi</w:t>
      </w:r>
    </w:p>
    <w:p w14:paraId="7C1DAC6A" w14:textId="579B9D1E" w:rsidR="00AB6ED0" w:rsidRPr="00217210" w:rsidRDefault="0021721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7. </w:t>
      </w:r>
      <w:r w:rsidR="008D6001" w:rsidRPr="00217210">
        <w:rPr>
          <w:rFonts w:ascii="Arial" w:hAnsi="Arial" w:cs="Arial"/>
          <w:color w:val="auto"/>
          <w:sz w:val="24"/>
          <w:szCs w:val="24"/>
        </w:rPr>
        <w:t>Brisovno očitovanje</w:t>
      </w:r>
    </w:p>
    <w:p w14:paraId="7B23DC28" w14:textId="317346AE" w:rsidR="004D4EF7" w:rsidRDefault="0021721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8. </w:t>
      </w:r>
      <w:r w:rsidR="001A78F3">
        <w:rPr>
          <w:rFonts w:ascii="Arial" w:hAnsi="Arial" w:cs="Arial"/>
          <w:color w:val="auto"/>
          <w:sz w:val="24"/>
          <w:szCs w:val="24"/>
        </w:rPr>
        <w:t>Izmjene 1. Rebalansa plana za 2025. godinu usvojenog 30.07.2025.</w:t>
      </w:r>
    </w:p>
    <w:p w14:paraId="2A515804" w14:textId="66513806" w:rsidR="00D51EF6" w:rsidRDefault="00D51EF6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9. Usvajanje prijedloga financijskog plana za 2026. i projekcije za 2027. i 2028.</w:t>
      </w:r>
      <w:r w:rsidR="00824020">
        <w:rPr>
          <w:rFonts w:ascii="Arial" w:hAnsi="Arial" w:cs="Arial"/>
          <w:color w:val="auto"/>
          <w:sz w:val="24"/>
          <w:szCs w:val="24"/>
        </w:rPr>
        <w:t xml:space="preserve"> g.</w:t>
      </w:r>
    </w:p>
    <w:p w14:paraId="12BF6EE8" w14:textId="182FA280" w:rsidR="00824020" w:rsidRPr="00217210" w:rsidRDefault="0082402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10. Razno</w:t>
      </w:r>
    </w:p>
    <w:p w14:paraId="29C1EF3B" w14:textId="77777777" w:rsidR="00983216" w:rsidRPr="00D91B54" w:rsidRDefault="00373E87" w:rsidP="00373E87">
      <w:pPr>
        <w:pStyle w:val="Odlomakpopisa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02A57CB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18E22C5" w14:textId="77777777" w:rsidR="00AC087B" w:rsidRDefault="00AC087B" w:rsidP="00AC087B">
      <w:pPr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Temeljem članka 12. Zakona o pravu na pristup informacijama (NN 25/13, 85/15, 69/22) sjednici mogu prisustvovati dvije osobe u svojstvu predstavnika javnosti. Odabir će se izvršiti prema redoslijedu datuma pristiglih prijava. Najave službeniku za informiranje na mail adresu: </w:t>
      </w:r>
      <w:hyperlink r:id="rId6" w:history="1">
        <w:r>
          <w:rPr>
            <w:rStyle w:val="Hiperveza"/>
            <w:rFonts w:ascii="Arial" w:hAnsi="Arial" w:cs="Arial"/>
          </w:rPr>
          <w:t>skola@os-astarcevica-zg.skole.hr</w:t>
        </w:r>
      </w:hyperlink>
      <w:r>
        <w:rPr>
          <w:rFonts w:ascii="Arial" w:hAnsi="Arial" w:cs="Arial"/>
        </w:rPr>
        <w:t xml:space="preserve"> najkasnije 48 sati prije održavanja sjednice.</w:t>
      </w:r>
    </w:p>
    <w:p w14:paraId="2376E755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C103627" w14:textId="2CCC3372" w:rsidR="00AC087B" w:rsidRDefault="00DE0615" w:rsidP="00E01FE2">
      <w:pPr>
        <w:tabs>
          <w:tab w:val="left" w:pos="6150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</w:t>
      </w:r>
    </w:p>
    <w:p w14:paraId="47EE9B23" w14:textId="6DCDF8BD" w:rsidR="00824020" w:rsidRPr="00824020" w:rsidRDefault="00AC087B" w:rsidP="00824020">
      <w:pPr>
        <w:tabs>
          <w:tab w:val="left" w:pos="6150"/>
        </w:tabs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</w:t>
      </w:r>
      <w:r w:rsidR="00E01FE2" w:rsidRPr="00E01FE2">
        <w:rPr>
          <w:rFonts w:ascii="Arial" w:hAnsi="Arial" w:cs="Arial"/>
          <w:b/>
          <w:color w:val="auto"/>
          <w:sz w:val="24"/>
          <w:szCs w:val="24"/>
        </w:rPr>
        <w:t>Predsjednica Školskog odbora:</w:t>
      </w:r>
      <w:r w:rsidR="00E01FE2">
        <w:rPr>
          <w:rFonts w:ascii="Arial" w:hAnsi="Arial" w:cs="Arial"/>
          <w:color w:val="auto"/>
          <w:sz w:val="20"/>
          <w:szCs w:val="20"/>
        </w:rPr>
        <w:t xml:space="preserve">    </w:t>
      </w:r>
      <w:r w:rsidR="00824020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</w:t>
      </w:r>
      <w:r w:rsidR="00824020">
        <w:rPr>
          <w:rFonts w:ascii="Arial" w:hAnsi="Arial" w:cs="Arial"/>
          <w:color w:val="auto"/>
          <w:sz w:val="20"/>
          <w:szCs w:val="20"/>
        </w:rPr>
        <w:t xml:space="preserve">           </w:t>
      </w:r>
    </w:p>
    <w:p w14:paraId="21B16AAC" w14:textId="7F191BFE" w:rsidR="00E01FE2" w:rsidRDefault="00824020" w:rsidP="00E01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4965"/>
        </w:tabs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Hlk212207087"/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  <w:r w:rsidR="00AC087B">
        <w:rPr>
          <w:rFonts w:ascii="Arial" w:hAnsi="Arial" w:cs="Arial"/>
          <w:color w:val="auto"/>
          <w:sz w:val="20"/>
          <w:szCs w:val="20"/>
        </w:rPr>
        <w:t xml:space="preserve">  </w:t>
      </w:r>
      <w:r w:rsidR="004B7C5B">
        <w:rPr>
          <w:rFonts w:ascii="Arial" w:hAnsi="Arial" w:cs="Arial"/>
          <w:color w:val="auto"/>
          <w:sz w:val="24"/>
          <w:szCs w:val="24"/>
        </w:rPr>
        <w:t>Ivona Gornik</w:t>
      </w:r>
      <w:r w:rsidR="00396254">
        <w:rPr>
          <w:rFonts w:ascii="Arial" w:hAnsi="Arial" w:cs="Arial"/>
          <w:color w:val="auto"/>
          <w:sz w:val="24"/>
          <w:szCs w:val="24"/>
        </w:rPr>
        <w:t>, mag. prim. educ.</w:t>
      </w:r>
    </w:p>
    <w:bookmarkEnd w:id="0"/>
    <w:p w14:paraId="2E560A93" w14:textId="77777777" w:rsidR="00E01FE2" w:rsidRPr="00E01FE2" w:rsidRDefault="00E01FE2" w:rsidP="00E01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4965"/>
        </w:tabs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7C88A7B3" w14:textId="77777777" w:rsidR="007051AC" w:rsidRDefault="007051AC" w:rsidP="00824020">
      <w:pPr>
        <w:spacing w:after="352" w:line="265" w:lineRule="auto"/>
        <w:ind w:right="324"/>
        <w:rPr>
          <w:sz w:val="24"/>
        </w:rPr>
      </w:pPr>
    </w:p>
    <w:sectPr w:rsidR="007051AC">
      <w:pgSz w:w="11920" w:h="16840"/>
      <w:pgMar w:top="1440" w:right="1491" w:bottom="1440" w:left="13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106E"/>
    <w:multiLevelType w:val="hybridMultilevel"/>
    <w:tmpl w:val="F37201AC"/>
    <w:lvl w:ilvl="0" w:tplc="753CEBE8">
      <w:start w:val="5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6E61D4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725CF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D0D712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727DC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E6FA9E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66E00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EE616C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40BF0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0C1310"/>
    <w:multiLevelType w:val="hybridMultilevel"/>
    <w:tmpl w:val="FCA85B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3B9D"/>
    <w:multiLevelType w:val="hybridMultilevel"/>
    <w:tmpl w:val="40B868F2"/>
    <w:lvl w:ilvl="0" w:tplc="8C46CF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174288"/>
    <w:multiLevelType w:val="hybridMultilevel"/>
    <w:tmpl w:val="C18C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34353"/>
    <w:multiLevelType w:val="hybridMultilevel"/>
    <w:tmpl w:val="38880858"/>
    <w:lvl w:ilvl="0" w:tplc="73420E2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9E4752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44974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0D2164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6449D5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FC603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C9A19C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80D41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9A00646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6A4"/>
    <w:rsid w:val="00060ED7"/>
    <w:rsid w:val="000B4747"/>
    <w:rsid w:val="00132804"/>
    <w:rsid w:val="00152319"/>
    <w:rsid w:val="00183D40"/>
    <w:rsid w:val="00185391"/>
    <w:rsid w:val="001A46AE"/>
    <w:rsid w:val="001A78F3"/>
    <w:rsid w:val="00217210"/>
    <w:rsid w:val="002636A4"/>
    <w:rsid w:val="00284CE3"/>
    <w:rsid w:val="002A6DC9"/>
    <w:rsid w:val="00373E87"/>
    <w:rsid w:val="00394731"/>
    <w:rsid w:val="00396254"/>
    <w:rsid w:val="003A7DF2"/>
    <w:rsid w:val="0040732F"/>
    <w:rsid w:val="00411737"/>
    <w:rsid w:val="004129E0"/>
    <w:rsid w:val="00425844"/>
    <w:rsid w:val="00433190"/>
    <w:rsid w:val="00455B92"/>
    <w:rsid w:val="00482FCA"/>
    <w:rsid w:val="00486ECB"/>
    <w:rsid w:val="004B7C5B"/>
    <w:rsid w:val="004D2A19"/>
    <w:rsid w:val="004D4EF7"/>
    <w:rsid w:val="004D7F02"/>
    <w:rsid w:val="004F7D19"/>
    <w:rsid w:val="00526962"/>
    <w:rsid w:val="005E64B3"/>
    <w:rsid w:val="00642AF5"/>
    <w:rsid w:val="00683525"/>
    <w:rsid w:val="006A00B8"/>
    <w:rsid w:val="006F4C64"/>
    <w:rsid w:val="00700AE3"/>
    <w:rsid w:val="007051AC"/>
    <w:rsid w:val="00725D37"/>
    <w:rsid w:val="0076010C"/>
    <w:rsid w:val="00763488"/>
    <w:rsid w:val="00766458"/>
    <w:rsid w:val="00771A83"/>
    <w:rsid w:val="00797FC0"/>
    <w:rsid w:val="007B3E1D"/>
    <w:rsid w:val="007D5D72"/>
    <w:rsid w:val="007D7663"/>
    <w:rsid w:val="00822B9C"/>
    <w:rsid w:val="00824020"/>
    <w:rsid w:val="0087606F"/>
    <w:rsid w:val="008A1F9B"/>
    <w:rsid w:val="008B7A49"/>
    <w:rsid w:val="008B7AC0"/>
    <w:rsid w:val="008C0ED1"/>
    <w:rsid w:val="008D3197"/>
    <w:rsid w:val="008D6001"/>
    <w:rsid w:val="008F3F09"/>
    <w:rsid w:val="00901C74"/>
    <w:rsid w:val="009047D3"/>
    <w:rsid w:val="00905CA7"/>
    <w:rsid w:val="00922D94"/>
    <w:rsid w:val="0096232A"/>
    <w:rsid w:val="00983216"/>
    <w:rsid w:val="009906F5"/>
    <w:rsid w:val="009E798C"/>
    <w:rsid w:val="00A50EFE"/>
    <w:rsid w:val="00A770BB"/>
    <w:rsid w:val="00A943E9"/>
    <w:rsid w:val="00AB6ED0"/>
    <w:rsid w:val="00AC087B"/>
    <w:rsid w:val="00B73396"/>
    <w:rsid w:val="00B80F44"/>
    <w:rsid w:val="00B935C5"/>
    <w:rsid w:val="00BE6777"/>
    <w:rsid w:val="00BF24C0"/>
    <w:rsid w:val="00C50022"/>
    <w:rsid w:val="00C917B1"/>
    <w:rsid w:val="00CA2C96"/>
    <w:rsid w:val="00CC058D"/>
    <w:rsid w:val="00CC52AE"/>
    <w:rsid w:val="00CE19D8"/>
    <w:rsid w:val="00CE40A6"/>
    <w:rsid w:val="00D26862"/>
    <w:rsid w:val="00D42EEE"/>
    <w:rsid w:val="00D51EF6"/>
    <w:rsid w:val="00D7126E"/>
    <w:rsid w:val="00D91B54"/>
    <w:rsid w:val="00DE0615"/>
    <w:rsid w:val="00E01FE2"/>
    <w:rsid w:val="00E370A2"/>
    <w:rsid w:val="00E623AD"/>
    <w:rsid w:val="00E66CC1"/>
    <w:rsid w:val="00E7152C"/>
    <w:rsid w:val="00E85A26"/>
    <w:rsid w:val="00EA6748"/>
    <w:rsid w:val="00EF2018"/>
    <w:rsid w:val="00F97A90"/>
    <w:rsid w:val="00FB2694"/>
    <w:rsid w:val="00FD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B80A"/>
  <w15:docId w15:val="{7E0FEFEA-5FF0-4A6C-AB26-D27DE37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64"/>
      <w:ind w:left="158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34"/>
    </w:rPr>
  </w:style>
  <w:style w:type="character" w:styleId="Hiperveza">
    <w:name w:val="Hyperlink"/>
    <w:basedOn w:val="Zadanifontodlomka"/>
    <w:uiPriority w:val="99"/>
    <w:unhideWhenUsed/>
    <w:rsid w:val="008A1F9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A1F9B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396"/>
    <w:rPr>
      <w:rFonts w:ascii="Segoe UI" w:eastAsia="Times New Roman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D91B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B935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B935C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os-astarcev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Nikica Mihaljević</dc:creator>
  <cp:keywords/>
  <cp:lastModifiedBy>Andrea Miškić</cp:lastModifiedBy>
  <cp:revision>75</cp:revision>
  <cp:lastPrinted>2024-10-03T15:21:00Z</cp:lastPrinted>
  <dcterms:created xsi:type="dcterms:W3CDTF">2021-12-15T12:35:00Z</dcterms:created>
  <dcterms:modified xsi:type="dcterms:W3CDTF">2025-10-24T12:06:00Z</dcterms:modified>
</cp:coreProperties>
</file>