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1EDE" w14:textId="77777777" w:rsidR="005022FA" w:rsidRPr="00824F3C" w:rsidRDefault="005022FA" w:rsidP="005022FA">
      <w:pPr>
        <w:jc w:val="center"/>
        <w:rPr>
          <w:rFonts w:cstheme="minorHAnsi"/>
          <w:b/>
          <w:sz w:val="28"/>
          <w:szCs w:val="28"/>
        </w:rPr>
      </w:pPr>
      <w:r w:rsidRPr="00824F3C">
        <w:rPr>
          <w:rFonts w:cstheme="minorHAnsi"/>
          <w:b/>
          <w:sz w:val="28"/>
          <w:szCs w:val="28"/>
        </w:rPr>
        <w:t>PRIJEDLOG KRITERIJA VREDNOVANJA</w:t>
      </w:r>
    </w:p>
    <w:p w14:paraId="50341618" w14:textId="0A61794A" w:rsidR="005022FA" w:rsidRPr="00824F3C" w:rsidRDefault="0054316F" w:rsidP="005022FA">
      <w:pPr>
        <w:jc w:val="center"/>
        <w:rPr>
          <w:rFonts w:cstheme="minorHAnsi"/>
          <w:b/>
          <w:sz w:val="28"/>
          <w:szCs w:val="28"/>
        </w:rPr>
      </w:pPr>
      <w:bookmarkStart w:id="0" w:name="_Hlk11518931"/>
      <w:bookmarkStart w:id="1" w:name="_Hlk16503421"/>
      <w:r w:rsidRPr="0054316F">
        <w:rPr>
          <w:rFonts w:cstheme="minorHAnsi"/>
          <w:b/>
          <w:sz w:val="28"/>
          <w:szCs w:val="28"/>
          <w:highlight w:val="yellow"/>
        </w:rPr>
        <w:t>ZA HRVATSKI JEZIK ZA 7. RAZRED</w:t>
      </w:r>
    </w:p>
    <w:p w14:paraId="794082D6" w14:textId="77777777" w:rsidR="005022FA" w:rsidRPr="00824F3C" w:rsidRDefault="005022FA" w:rsidP="005022FA">
      <w:pPr>
        <w:rPr>
          <w:rFonts w:cstheme="minorHAnsi"/>
          <w:bCs/>
          <w:sz w:val="28"/>
          <w:szCs w:val="28"/>
        </w:rPr>
      </w:pPr>
      <w:bookmarkStart w:id="2" w:name="_Hlk46925679"/>
      <w:bookmarkStart w:id="3" w:name="_Hlk46409638"/>
      <w:bookmarkEnd w:id="0"/>
      <w:bookmarkEnd w:id="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022FA" w:rsidRPr="00824F3C" w14:paraId="6E6E2616" w14:textId="77777777" w:rsidTr="006B73D5">
        <w:tc>
          <w:tcPr>
            <w:tcW w:w="13994" w:type="dxa"/>
            <w:gridSpan w:val="5"/>
          </w:tcPr>
          <w:p w14:paraId="1359B579" w14:textId="251344B3" w:rsidR="005022FA" w:rsidRPr="00824F3C" w:rsidRDefault="00824F3C" w:rsidP="00824F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4" w:name="_Hlk57139818"/>
            <w:bookmarkEnd w:id="2"/>
            <w:bookmarkEnd w:id="3"/>
            <w:r w:rsidRPr="0054316F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HRVATSKI JEZIK I KOMUNIKACIJA</w:t>
            </w:r>
          </w:p>
          <w:p w14:paraId="7F8D6525" w14:textId="7E295974" w:rsidR="005022FA" w:rsidRPr="00824F3C" w:rsidRDefault="005022FA" w:rsidP="00824F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022FA" w14:paraId="639D730C" w14:textId="77777777" w:rsidTr="00694E20">
        <w:tc>
          <w:tcPr>
            <w:tcW w:w="2798" w:type="dxa"/>
          </w:tcPr>
          <w:p w14:paraId="12B81EB1" w14:textId="0C2922F9" w:rsidR="005022FA" w:rsidRPr="00824F3C" w:rsidRDefault="00824F3C" w:rsidP="00824F3C">
            <w:pPr>
              <w:jc w:val="center"/>
              <w:rPr>
                <w:b/>
                <w:bCs/>
              </w:rPr>
            </w:pPr>
            <w:r w:rsidRPr="00824F3C">
              <w:rPr>
                <w:b/>
                <w:bCs/>
              </w:rPr>
              <w:t>ODGOJNO-OBRAZOVNI ISHOD</w:t>
            </w:r>
          </w:p>
        </w:tc>
        <w:tc>
          <w:tcPr>
            <w:tcW w:w="11196" w:type="dxa"/>
            <w:gridSpan w:val="4"/>
          </w:tcPr>
          <w:p w14:paraId="1B6A99DD" w14:textId="76BB8675" w:rsidR="005022FA" w:rsidRPr="00824F3C" w:rsidRDefault="00824F3C" w:rsidP="00824F3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RAZINA USVOJENOSTI ISHODA</w:t>
            </w:r>
          </w:p>
        </w:tc>
      </w:tr>
      <w:tr w:rsidR="00824F3C" w14:paraId="6A4A9A9E" w14:textId="77777777" w:rsidTr="005022FA">
        <w:tc>
          <w:tcPr>
            <w:tcW w:w="2798" w:type="dxa"/>
            <w:vMerge w:val="restart"/>
          </w:tcPr>
          <w:p w14:paraId="2E22FF86" w14:textId="77777777" w:rsidR="00824F3C" w:rsidRPr="00824F3C" w:rsidRDefault="00824F3C" w:rsidP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 xml:space="preserve">HJ A.7.1. </w:t>
            </w:r>
          </w:p>
          <w:p w14:paraId="2A53834E" w14:textId="0FB195F1" w:rsidR="00824F3C" w:rsidRPr="00824F3C" w:rsidRDefault="00824F3C" w:rsidP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Učenik govori prema planu i razgovara primjenjujući vještine razgovora u skupini.</w:t>
            </w:r>
          </w:p>
        </w:tc>
        <w:tc>
          <w:tcPr>
            <w:tcW w:w="2799" w:type="dxa"/>
          </w:tcPr>
          <w:p w14:paraId="60E1090C" w14:textId="0C0505D9" w:rsidR="00824F3C" w:rsidRPr="00824F3C" w:rsidRDefault="00824F3C" w:rsidP="00824F3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799" w:type="dxa"/>
          </w:tcPr>
          <w:p w14:paraId="621296A0" w14:textId="3E2280FC" w:rsidR="00824F3C" w:rsidRPr="00824F3C" w:rsidRDefault="00824F3C" w:rsidP="00824F3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DOBRA</w:t>
            </w:r>
          </w:p>
          <w:p w14:paraId="3424F6AA" w14:textId="730A0299" w:rsidR="00824F3C" w:rsidRPr="00824F3C" w:rsidRDefault="00824F3C" w:rsidP="00824F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917A16A" w14:textId="0F6A4A13" w:rsidR="00824F3C" w:rsidRPr="00824F3C" w:rsidRDefault="00824F3C" w:rsidP="00824F3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VRLO DOBRA</w:t>
            </w:r>
          </w:p>
        </w:tc>
        <w:tc>
          <w:tcPr>
            <w:tcW w:w="2799" w:type="dxa"/>
          </w:tcPr>
          <w:p w14:paraId="6A982830" w14:textId="06EA3910" w:rsidR="00824F3C" w:rsidRPr="00824F3C" w:rsidRDefault="00824F3C" w:rsidP="00824F3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ODLIČNA</w:t>
            </w:r>
          </w:p>
        </w:tc>
      </w:tr>
      <w:tr w:rsidR="00824F3C" w14:paraId="12E2452D" w14:textId="77777777" w:rsidTr="005022FA">
        <w:tc>
          <w:tcPr>
            <w:tcW w:w="2798" w:type="dxa"/>
            <w:vMerge/>
          </w:tcPr>
          <w:p w14:paraId="302A8B9D" w14:textId="77777777" w:rsidR="00824F3C" w:rsidRPr="00824F3C" w:rsidRDefault="00824F3C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6B3AE39E" w14:textId="212F66C7" w:rsidR="00824F3C" w:rsidRPr="00824F3C" w:rsidRDefault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– rijeko sudjeluje u spontanoj i planiranoj raspravi primjenjujući obilježja razgovora u skupini</w:t>
            </w:r>
          </w:p>
        </w:tc>
        <w:tc>
          <w:tcPr>
            <w:tcW w:w="2799" w:type="dxa"/>
          </w:tcPr>
          <w:p w14:paraId="4D3B1F94" w14:textId="2025522B" w:rsidR="00824F3C" w:rsidRPr="00824F3C" w:rsidRDefault="00824F3C" w:rsidP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– povremeno sudjeluje u spontanoj i planiranoj raspravi primjenjujući obilježja razgovora u skupini</w:t>
            </w:r>
          </w:p>
        </w:tc>
        <w:tc>
          <w:tcPr>
            <w:tcW w:w="2799" w:type="dxa"/>
          </w:tcPr>
          <w:p w14:paraId="70376248" w14:textId="45E9A4F7" w:rsidR="00824F3C" w:rsidRPr="00824F3C" w:rsidRDefault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– uglavnom sudjeluje u spontanoj i planiranoj raspravi primjenjujući obilježja razgovora u skupini</w:t>
            </w:r>
          </w:p>
        </w:tc>
        <w:tc>
          <w:tcPr>
            <w:tcW w:w="2799" w:type="dxa"/>
          </w:tcPr>
          <w:p w14:paraId="17C2451E" w14:textId="2C5F1F18" w:rsidR="00824F3C" w:rsidRPr="00824F3C" w:rsidRDefault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– redovito sudjeluje u spontanoj i planiranoj raspravi primjenjujući obilježja razgovora u skupini</w:t>
            </w:r>
          </w:p>
        </w:tc>
      </w:tr>
      <w:tr w:rsidR="005022FA" w14:paraId="5A99A951" w14:textId="77777777" w:rsidTr="005022FA">
        <w:tc>
          <w:tcPr>
            <w:tcW w:w="2798" w:type="dxa"/>
          </w:tcPr>
          <w:p w14:paraId="4B1A8FCA" w14:textId="77777777" w:rsidR="005022FA" w:rsidRDefault="005022FA"/>
        </w:tc>
        <w:tc>
          <w:tcPr>
            <w:tcW w:w="2799" w:type="dxa"/>
          </w:tcPr>
          <w:p w14:paraId="1678CD47" w14:textId="77777777" w:rsidR="00824F3C" w:rsidRDefault="00824F3C" w:rsidP="00824F3C">
            <w:r>
              <w:t xml:space="preserve">– uz pomoć učitelja određuje svrhu govorenja: osobna i javna </w:t>
            </w:r>
          </w:p>
          <w:p w14:paraId="3367E7F2" w14:textId="77777777" w:rsidR="00824F3C" w:rsidRDefault="00824F3C" w:rsidP="00824F3C">
            <w:r>
              <w:t>– uz pomoć učitelja govori objektivne pripovjedne tekstove prema planu</w:t>
            </w:r>
          </w:p>
          <w:p w14:paraId="343A0FDF" w14:textId="77777777" w:rsidR="00824F3C" w:rsidRDefault="00824F3C" w:rsidP="00824F3C">
            <w:r>
              <w:t xml:space="preserve">– uz pomoć učitelja razlikuje vještine razgovora u skupini: uvjeravanje, nagovaranje, pregovaranje, raspravljanje </w:t>
            </w:r>
          </w:p>
          <w:p w14:paraId="327FB980" w14:textId="77777777" w:rsidR="00824F3C" w:rsidRDefault="00824F3C" w:rsidP="00824F3C">
            <w:r>
              <w:t>– uz pomoć učitelja razlikuje spontanu i planiranu komunikaciju</w:t>
            </w:r>
          </w:p>
          <w:p w14:paraId="68FC3505" w14:textId="77777777" w:rsidR="00824F3C" w:rsidRDefault="00824F3C" w:rsidP="00824F3C">
            <w:r>
              <w:t>– rijetko raspravlja spontano, uz pomoć učitelja raspravlja prema unaprijed dogovorenoj temi</w:t>
            </w:r>
          </w:p>
          <w:p w14:paraId="2E8AF2A2" w14:textId="77777777" w:rsidR="00824F3C" w:rsidRDefault="00824F3C" w:rsidP="00824F3C">
            <w:r>
              <w:lastRenderedPageBreak/>
              <w:t>– rijetko obrazlaže vlastito mišljenje i stajalište o različitim temama u skladu s dobi i vlastitim iskustvom</w:t>
            </w:r>
          </w:p>
          <w:p w14:paraId="238B0752" w14:textId="77777777" w:rsidR="00824F3C" w:rsidRDefault="00824F3C" w:rsidP="00824F3C">
            <w:r>
              <w:t>– rijetko točno naglašava riječi u skladu s naglasnim sustavom hrvatskoga standardnog jezika</w:t>
            </w:r>
          </w:p>
          <w:p w14:paraId="71248F9F" w14:textId="27A49FCB" w:rsidR="005022FA" w:rsidRDefault="00824F3C" w:rsidP="00824F3C">
            <w:r>
              <w:t>– slabo povezuje izgovorne cjeline u veće cjeline i rečenice, rečeničnim naglaskom i rečeničnom intonacijom</w:t>
            </w:r>
          </w:p>
          <w:p w14:paraId="550B23E7" w14:textId="32869C3D" w:rsidR="00824F3C" w:rsidRDefault="00824F3C"/>
        </w:tc>
        <w:tc>
          <w:tcPr>
            <w:tcW w:w="2799" w:type="dxa"/>
          </w:tcPr>
          <w:p w14:paraId="04804CAC" w14:textId="77777777" w:rsidR="00824F3C" w:rsidRDefault="00824F3C" w:rsidP="00824F3C">
            <w:r>
              <w:lastRenderedPageBreak/>
              <w:t>– djelomično samostalno određuje svrhu govorenja: osobna i javna</w:t>
            </w:r>
          </w:p>
          <w:p w14:paraId="490A0613" w14:textId="77777777" w:rsidR="00824F3C" w:rsidRDefault="00824F3C" w:rsidP="00824F3C">
            <w:r>
              <w:t>– djelomično samostalno govori objektivne pripovjedne tekstove prema planu</w:t>
            </w:r>
          </w:p>
          <w:p w14:paraId="2097EB75" w14:textId="77777777" w:rsidR="00824F3C" w:rsidRDefault="00824F3C" w:rsidP="00824F3C">
            <w:r>
              <w:t>– djelomično samostalno razlikuje vještine razgovora u skupini: uvjeravanje, nagovaranje, pregovaranje, raspravljanje</w:t>
            </w:r>
          </w:p>
          <w:p w14:paraId="7F30B833" w14:textId="77777777" w:rsidR="00824F3C" w:rsidRDefault="00824F3C" w:rsidP="00824F3C">
            <w:r>
              <w:t>– djelomično samostalno razlikuje spontanu i planiranu komunikaciju</w:t>
            </w:r>
          </w:p>
          <w:p w14:paraId="0B176E6C" w14:textId="77777777" w:rsidR="00824F3C" w:rsidRDefault="00824F3C" w:rsidP="00824F3C">
            <w:r>
              <w:t xml:space="preserve">– povremeno raspravlja spontano i djelomično </w:t>
            </w:r>
            <w:r>
              <w:lastRenderedPageBreak/>
              <w:t>samostalno prema unaprijed dogovorenoj temi</w:t>
            </w:r>
          </w:p>
          <w:p w14:paraId="1CF3DC4F" w14:textId="77777777" w:rsidR="00824F3C" w:rsidRDefault="00824F3C" w:rsidP="00824F3C">
            <w:r>
              <w:t>– povremeno obrazlaže vlastito mišljenje i stajalište o različitim temama u skladu s dobi i vlastitim iskustvom</w:t>
            </w:r>
          </w:p>
          <w:p w14:paraId="52578995" w14:textId="77777777" w:rsidR="00824F3C" w:rsidRDefault="00824F3C" w:rsidP="00824F3C">
            <w:r>
              <w:t>– povremeno točno naglašava riječi u skladu s naglasnim sustavom hrvatskoga standardnog jezika</w:t>
            </w:r>
          </w:p>
          <w:p w14:paraId="276D47DC" w14:textId="0345EC87" w:rsidR="005022FA" w:rsidRDefault="00824F3C" w:rsidP="00824F3C">
            <w:r>
              <w:t>– djelomično točno povezuje izgovorne cjeline u veće cjeline i rečenice, rečeničnim naglaskom i rečeničnom intonacijom</w:t>
            </w:r>
          </w:p>
        </w:tc>
        <w:tc>
          <w:tcPr>
            <w:tcW w:w="2799" w:type="dxa"/>
          </w:tcPr>
          <w:p w14:paraId="662442E9" w14:textId="77777777" w:rsidR="00824F3C" w:rsidRDefault="00824F3C" w:rsidP="00824F3C">
            <w:r>
              <w:lastRenderedPageBreak/>
              <w:t>– uglavnom samostalno određuje svrhu govorenja: osobna i javna</w:t>
            </w:r>
          </w:p>
          <w:p w14:paraId="1827BF16" w14:textId="77777777" w:rsidR="00824F3C" w:rsidRDefault="00824F3C" w:rsidP="00824F3C">
            <w:r>
              <w:t>– uglavnom samostalno govori objektivne pripovjedne tekstove prema planu</w:t>
            </w:r>
          </w:p>
          <w:p w14:paraId="47DA6BAF" w14:textId="77777777" w:rsidR="00824F3C" w:rsidRDefault="00824F3C" w:rsidP="00824F3C">
            <w:r>
              <w:t>– uglavnom samostalno razlikuje vještine razgovora u skupini: uvjeravanje, nagovaranje, pregovaranje, raspravljanje</w:t>
            </w:r>
          </w:p>
          <w:p w14:paraId="2161F75C" w14:textId="77777777" w:rsidR="00824F3C" w:rsidRDefault="00824F3C" w:rsidP="00824F3C">
            <w:r>
              <w:t>– uglavnom samostalno razlikuje spontanu i planiranu komunikaciju</w:t>
            </w:r>
          </w:p>
          <w:p w14:paraId="465B55A5" w14:textId="77777777" w:rsidR="00824F3C" w:rsidRDefault="00824F3C" w:rsidP="00824F3C">
            <w:r>
              <w:t>– uglavnom samostalno raspravlja spontano i prema unaprijed dogovorenoj temi</w:t>
            </w:r>
          </w:p>
          <w:p w14:paraId="38F170E3" w14:textId="77777777" w:rsidR="00824F3C" w:rsidRDefault="00824F3C" w:rsidP="00824F3C">
            <w:r>
              <w:lastRenderedPageBreak/>
              <w:t>– uglavnom obrazlaže vlastito mišljenje i stajalište o različitim temama u skladu s dobi i vlastitim iskustvom</w:t>
            </w:r>
          </w:p>
          <w:p w14:paraId="2184750E" w14:textId="77777777" w:rsidR="00824F3C" w:rsidRDefault="00824F3C" w:rsidP="00824F3C">
            <w:r>
              <w:t>– uglavnom točno naglašava riječi u skladu s naglasnim sustavom hrvatskoga standardnog jezika</w:t>
            </w:r>
          </w:p>
          <w:p w14:paraId="266A8ED3" w14:textId="718B6397" w:rsidR="005022FA" w:rsidRDefault="00824F3C" w:rsidP="00824F3C">
            <w:r>
              <w:t>– uglavnom točno povezuje izgovorne cjeline u veće cjeline i rečenice, rečeničnim naglaskom i rečeničnom intonacijom</w:t>
            </w:r>
          </w:p>
        </w:tc>
        <w:tc>
          <w:tcPr>
            <w:tcW w:w="2799" w:type="dxa"/>
          </w:tcPr>
          <w:p w14:paraId="3092B28C" w14:textId="77777777" w:rsidR="00824F3C" w:rsidRDefault="00824F3C" w:rsidP="00824F3C">
            <w:r>
              <w:lastRenderedPageBreak/>
              <w:t>– samostalno određuje svrhu govorenja: osobna i javna</w:t>
            </w:r>
          </w:p>
          <w:p w14:paraId="06D8708A" w14:textId="77777777" w:rsidR="00824F3C" w:rsidRDefault="00824F3C" w:rsidP="00824F3C">
            <w:r>
              <w:t>– samostalno govori objektivne pripovjedne tekstove prema planu</w:t>
            </w:r>
          </w:p>
          <w:p w14:paraId="38622324" w14:textId="77777777" w:rsidR="00824F3C" w:rsidRDefault="00824F3C" w:rsidP="00824F3C">
            <w:r>
              <w:t>– samostalno razlikuje vještine razgovora u skupini: uvjeravanje, nagovaranje, pregovaranje, raspravljanje</w:t>
            </w:r>
          </w:p>
          <w:p w14:paraId="27EB0115" w14:textId="77777777" w:rsidR="00824F3C" w:rsidRDefault="00824F3C" w:rsidP="00824F3C">
            <w:r>
              <w:t>– samostalno razlikuje spontanu i planiranu komunikaciju</w:t>
            </w:r>
          </w:p>
          <w:p w14:paraId="7D9556C5" w14:textId="77777777" w:rsidR="00824F3C" w:rsidRDefault="00824F3C" w:rsidP="00824F3C">
            <w:r>
              <w:t>– samostalno raspravlja spontano i prema unaprijed dogovorenoj temi</w:t>
            </w:r>
          </w:p>
          <w:p w14:paraId="652EC318" w14:textId="77777777" w:rsidR="00824F3C" w:rsidRDefault="00824F3C" w:rsidP="00824F3C">
            <w:r>
              <w:t xml:space="preserve">– redovito obrazlaže vlastito mišljenje i stajalište o </w:t>
            </w:r>
            <w:r>
              <w:lastRenderedPageBreak/>
              <w:t>različitim temama u skladu s dobi i vlastitim iskustvom</w:t>
            </w:r>
          </w:p>
          <w:p w14:paraId="4DFF4F8D" w14:textId="77777777" w:rsidR="00824F3C" w:rsidRDefault="00824F3C" w:rsidP="00824F3C">
            <w:r>
              <w:t>– točno naglašava riječi u skladu s naglasnim sustavom hrvatskoga standardnog jezika</w:t>
            </w:r>
          </w:p>
          <w:p w14:paraId="60F60E91" w14:textId="569BBA46" w:rsidR="005022FA" w:rsidRDefault="00824F3C" w:rsidP="00824F3C">
            <w:r>
              <w:t>– točno povezuje izgovorne cjeline u veće cjeline i rečenice, rečeničnim naglaskom i rečeničnom intonacijom</w:t>
            </w:r>
          </w:p>
        </w:tc>
      </w:tr>
      <w:tr w:rsidR="004238CF" w14:paraId="676584E7" w14:textId="77777777" w:rsidTr="005022FA">
        <w:tc>
          <w:tcPr>
            <w:tcW w:w="2798" w:type="dxa"/>
            <w:vMerge w:val="restart"/>
          </w:tcPr>
          <w:p w14:paraId="0EDFCD2F" w14:textId="77777777" w:rsidR="004238CF" w:rsidRPr="00824F3C" w:rsidRDefault="004238CF" w:rsidP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lastRenderedPageBreak/>
              <w:t xml:space="preserve">HJ A.7.2. </w:t>
            </w:r>
          </w:p>
          <w:p w14:paraId="7AD0C990" w14:textId="3ACF4E54" w:rsidR="004238CF" w:rsidRPr="00824F3C" w:rsidRDefault="004238CF" w:rsidP="00824F3C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Učenik sluša tekst, izvodi zaključke i tumači značenje teksta.</w:t>
            </w:r>
          </w:p>
          <w:p w14:paraId="01CDEE66" w14:textId="5DF0D2B8" w:rsidR="004238CF" w:rsidRDefault="004238CF"/>
        </w:tc>
        <w:tc>
          <w:tcPr>
            <w:tcW w:w="2799" w:type="dxa"/>
          </w:tcPr>
          <w:p w14:paraId="543F80B1" w14:textId="2FAB73FE" w:rsidR="004238CF" w:rsidRPr="00824F3C" w:rsidRDefault="004238CF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– sluša tekst, uz pomoć učitelja sažima bitne podatke u različite vrste bilježaka</w:t>
            </w:r>
          </w:p>
        </w:tc>
        <w:tc>
          <w:tcPr>
            <w:tcW w:w="2799" w:type="dxa"/>
          </w:tcPr>
          <w:p w14:paraId="2338E4A4" w14:textId="39C9BAA6" w:rsidR="004238CF" w:rsidRPr="00824F3C" w:rsidRDefault="004238CF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– sluša tekst, djelomično samostalno sažima bitne podatke u različite vrste bilježaka</w:t>
            </w:r>
          </w:p>
        </w:tc>
        <w:tc>
          <w:tcPr>
            <w:tcW w:w="2799" w:type="dxa"/>
          </w:tcPr>
          <w:p w14:paraId="58A825FE" w14:textId="0F0BC672" w:rsidR="004238CF" w:rsidRPr="00824F3C" w:rsidRDefault="004238CF">
            <w:pPr>
              <w:rPr>
                <w:b/>
                <w:bCs/>
              </w:rPr>
            </w:pPr>
            <w:r w:rsidRPr="00824F3C">
              <w:rPr>
                <w:b/>
                <w:bCs/>
              </w:rPr>
              <w:t>– sluša tekst, uglavnom samostalno sažima bitne podatke u različite vrste bilježaka</w:t>
            </w:r>
          </w:p>
        </w:tc>
        <w:tc>
          <w:tcPr>
            <w:tcW w:w="2799" w:type="dxa"/>
          </w:tcPr>
          <w:p w14:paraId="45C666E0" w14:textId="4150E548" w:rsidR="004238CF" w:rsidRPr="004238CF" w:rsidRDefault="004238CF">
            <w:pPr>
              <w:rPr>
                <w:b/>
                <w:bCs/>
              </w:rPr>
            </w:pPr>
            <w:r w:rsidRPr="004238CF">
              <w:rPr>
                <w:b/>
                <w:bCs/>
              </w:rPr>
              <w:t>– sluša tekst, samostalno sažima bitne podatke u različite vrste bilježaka</w:t>
            </w:r>
          </w:p>
        </w:tc>
      </w:tr>
      <w:tr w:rsidR="004238CF" w14:paraId="1DC87599" w14:textId="77777777" w:rsidTr="005022FA">
        <w:tc>
          <w:tcPr>
            <w:tcW w:w="2798" w:type="dxa"/>
            <w:vMerge/>
          </w:tcPr>
          <w:p w14:paraId="2B0020CD" w14:textId="77777777" w:rsidR="004238CF" w:rsidRDefault="004238CF"/>
        </w:tc>
        <w:tc>
          <w:tcPr>
            <w:tcW w:w="2799" w:type="dxa"/>
          </w:tcPr>
          <w:p w14:paraId="77BAC86B" w14:textId="77777777" w:rsidR="004238CF" w:rsidRDefault="004238CF" w:rsidP="004238CF">
            <w:r>
              <w:t>– uz pomoć učitelja razlikuje svrhu slušanja: osobna i javna</w:t>
            </w:r>
          </w:p>
          <w:p w14:paraId="53A7BB00" w14:textId="77777777" w:rsidR="004238CF" w:rsidRDefault="004238CF" w:rsidP="004238CF">
            <w:r>
              <w:t>– uz pomoć učitelja razlikuje empatijsko slušanje: usmjereno na razumijevanje govornikovih osjećaja i potreba, od drugih vrsta slušanja</w:t>
            </w:r>
          </w:p>
          <w:p w14:paraId="64BDD679" w14:textId="77777777" w:rsidR="004238CF" w:rsidRDefault="004238CF" w:rsidP="004238CF">
            <w:r>
              <w:t>– uz pomoć učitelja razlikuje bitne od nebitnih podataka u slušanome tekstu</w:t>
            </w:r>
          </w:p>
          <w:p w14:paraId="61D9DA3D" w14:textId="77777777" w:rsidR="004238CF" w:rsidRDefault="004238CF" w:rsidP="004238CF">
            <w:r>
              <w:lastRenderedPageBreak/>
              <w:t>– uz pomoć učitelja organizira i interpretira podatke iz slušanoga teksta te ih sažima u različite vrste bilježaka</w:t>
            </w:r>
          </w:p>
          <w:p w14:paraId="7D9640C8" w14:textId="77777777" w:rsidR="004238CF" w:rsidRDefault="004238CF" w:rsidP="004238CF">
            <w:r>
              <w:t>– uz pomoć učitelja parafrazira slušani tekst</w:t>
            </w:r>
          </w:p>
          <w:p w14:paraId="084024B5" w14:textId="77777777" w:rsidR="004238CF" w:rsidRDefault="004238CF" w:rsidP="004238CF">
            <w:r>
              <w:t>– uz pomoć učitelja donosi niz zaključaka da bi oblikovao smisao slušanoga teksta</w:t>
            </w:r>
          </w:p>
          <w:p w14:paraId="3EF732D6" w14:textId="1433ECA5" w:rsidR="004238CF" w:rsidRDefault="004238CF">
            <w:r>
              <w:t>– uz pomoć učitelja objašnjava značenje nepoznatih riječi iz slušanoga teksta služeći se rječnicima</w:t>
            </w:r>
          </w:p>
        </w:tc>
        <w:tc>
          <w:tcPr>
            <w:tcW w:w="2799" w:type="dxa"/>
          </w:tcPr>
          <w:p w14:paraId="56772F0C" w14:textId="77777777" w:rsidR="004238CF" w:rsidRDefault="004238CF" w:rsidP="004238CF">
            <w:r>
              <w:lastRenderedPageBreak/>
              <w:t>– djelomično samostalno razlikuje svrhu slušanja: osobna i javna</w:t>
            </w:r>
          </w:p>
          <w:p w14:paraId="3554BCA5" w14:textId="77777777" w:rsidR="004238CF" w:rsidRDefault="004238CF" w:rsidP="004238CF">
            <w:r>
              <w:t>– djelomično samostalno razlikuje empatijsko slušanje: usmjereno na razumijevanje govornikovih osjećaja i potreba, od drugih vrsta slušanja</w:t>
            </w:r>
          </w:p>
          <w:p w14:paraId="0ED5E541" w14:textId="77777777" w:rsidR="004238CF" w:rsidRDefault="004238CF" w:rsidP="004238CF">
            <w:r>
              <w:t>– djelomično samostalno razlikuje bitne od nebitnih podataka u slušanome tekstu</w:t>
            </w:r>
          </w:p>
          <w:p w14:paraId="3EC8A3E3" w14:textId="77777777" w:rsidR="004238CF" w:rsidRDefault="004238CF" w:rsidP="004238CF">
            <w:r>
              <w:lastRenderedPageBreak/>
              <w:t>– djelomično samostalno organizira i interpretira podatke iz slušanoga teksta te ih sažima u različite vrste bilježaka</w:t>
            </w:r>
          </w:p>
          <w:p w14:paraId="32441AED" w14:textId="77777777" w:rsidR="004238CF" w:rsidRDefault="004238CF" w:rsidP="004238CF">
            <w:r>
              <w:t>– djelomično samostalno parafrazira slušani tekst</w:t>
            </w:r>
          </w:p>
          <w:p w14:paraId="79C9B94E" w14:textId="77777777" w:rsidR="004238CF" w:rsidRDefault="004238CF" w:rsidP="004238CF">
            <w:r>
              <w:t>– djelomično samostalno donosi niz zaključaka da bi oblikovao smisao slušanoga teksta</w:t>
            </w:r>
          </w:p>
          <w:p w14:paraId="2C6617D5" w14:textId="4AD6E2EA" w:rsidR="004238CF" w:rsidRDefault="004238CF" w:rsidP="004238CF">
            <w:r>
              <w:t>– djelomično samostalno objašnjava značenje nepoznatih riječi iz slušanoga teksta služeći se rječnicima</w:t>
            </w:r>
          </w:p>
        </w:tc>
        <w:tc>
          <w:tcPr>
            <w:tcW w:w="2799" w:type="dxa"/>
          </w:tcPr>
          <w:p w14:paraId="6FF688A5" w14:textId="77777777" w:rsidR="004238CF" w:rsidRDefault="004238CF" w:rsidP="004238CF">
            <w:r>
              <w:lastRenderedPageBreak/>
              <w:t>– uglavnom samostalno razlikuje svrhu slušanja: osobna i javna</w:t>
            </w:r>
          </w:p>
          <w:p w14:paraId="5FE506DE" w14:textId="77777777" w:rsidR="004238CF" w:rsidRDefault="004238CF" w:rsidP="004238CF">
            <w:r>
              <w:t>– uglavnom samostalno razlikuje empatijsko slušanje: usmjereno na razumijevanje govornikovih osjećaja i potreba, od drugih vrsta slušanja</w:t>
            </w:r>
          </w:p>
          <w:p w14:paraId="70456643" w14:textId="77777777" w:rsidR="004238CF" w:rsidRDefault="004238CF" w:rsidP="004238CF">
            <w:r>
              <w:t>– uglavnom samostalno razlikuje bitne od nebitnih podataka u slušanome tekstu</w:t>
            </w:r>
          </w:p>
          <w:p w14:paraId="3170FC98" w14:textId="77777777" w:rsidR="004238CF" w:rsidRDefault="004238CF" w:rsidP="004238CF">
            <w:r>
              <w:lastRenderedPageBreak/>
              <w:t>– uglavnom samostalno organizira i interpretira podatke iz slušanoga teksta te ih sažima u različite vrste bilježaka</w:t>
            </w:r>
          </w:p>
          <w:p w14:paraId="56972E8E" w14:textId="77777777" w:rsidR="004238CF" w:rsidRDefault="004238CF" w:rsidP="004238CF">
            <w:r>
              <w:t>– uglavnom samostalno parafrazira slušani tekst</w:t>
            </w:r>
          </w:p>
          <w:p w14:paraId="00E1E78A" w14:textId="77777777" w:rsidR="004238CF" w:rsidRDefault="004238CF" w:rsidP="004238CF">
            <w:r>
              <w:t>– uglavnom samostalno donosi niz zaključaka da bi oblikovao smisao slušanoga teksta</w:t>
            </w:r>
          </w:p>
          <w:p w14:paraId="63AD02EB" w14:textId="757C4676" w:rsidR="004238CF" w:rsidRDefault="004238CF" w:rsidP="004238CF">
            <w:r>
              <w:t>– uglavnom samostalno objašnjava značenje nepoznatih riječi iz slušanoga teksta služeći se rječnicima</w:t>
            </w:r>
          </w:p>
        </w:tc>
        <w:tc>
          <w:tcPr>
            <w:tcW w:w="2799" w:type="dxa"/>
          </w:tcPr>
          <w:p w14:paraId="7CB809CF" w14:textId="77777777" w:rsidR="004238CF" w:rsidRDefault="004238CF" w:rsidP="004238CF">
            <w:r>
              <w:lastRenderedPageBreak/>
              <w:t>– samostalno razlikuje svrhu slušanja: osobna i javna</w:t>
            </w:r>
          </w:p>
          <w:p w14:paraId="3B5D411C" w14:textId="77777777" w:rsidR="004238CF" w:rsidRDefault="004238CF" w:rsidP="004238CF">
            <w:r>
              <w:t>– samostalno razlikuje empatijsko slušanje: usmjereno na razumijevanje govornikovih osjećaja i potreba, od drugih vrsta slušanja</w:t>
            </w:r>
          </w:p>
          <w:p w14:paraId="0397B335" w14:textId="77777777" w:rsidR="004238CF" w:rsidRDefault="004238CF" w:rsidP="004238CF">
            <w:r>
              <w:t>– samostalno razlikuje bitne od nebitnih podataka u slušanome tekstu</w:t>
            </w:r>
          </w:p>
          <w:p w14:paraId="6DC2982C" w14:textId="77777777" w:rsidR="004238CF" w:rsidRDefault="004238CF" w:rsidP="004238CF">
            <w:r>
              <w:t xml:space="preserve">– samostalno organizira i interpretira podatke iz </w:t>
            </w:r>
            <w:r>
              <w:lastRenderedPageBreak/>
              <w:t>slušanoga teksta te ih sažima u različite vrste bilježaka</w:t>
            </w:r>
          </w:p>
          <w:p w14:paraId="5D54B85C" w14:textId="77777777" w:rsidR="004238CF" w:rsidRDefault="004238CF" w:rsidP="004238CF">
            <w:r>
              <w:t>– samostalno parafrazira slušani tekst</w:t>
            </w:r>
          </w:p>
          <w:p w14:paraId="16317C50" w14:textId="77777777" w:rsidR="004238CF" w:rsidRDefault="004238CF" w:rsidP="004238CF">
            <w:r>
              <w:t>– samostalno donosi niz zaključaka da bi oblikovao smisao slušanoga teksta</w:t>
            </w:r>
          </w:p>
          <w:p w14:paraId="7F55E894" w14:textId="037AC935" w:rsidR="004238CF" w:rsidRDefault="004238CF" w:rsidP="004238CF">
            <w:r>
              <w:t>– samostalno objašnjava značenje nepoznatih riječi iz slušanoga teksta služeći se rječnicima</w:t>
            </w:r>
          </w:p>
        </w:tc>
      </w:tr>
      <w:tr w:rsidR="005C12FE" w14:paraId="2349EC8C" w14:textId="77777777" w:rsidTr="005022FA">
        <w:tc>
          <w:tcPr>
            <w:tcW w:w="2798" w:type="dxa"/>
            <w:vMerge w:val="restart"/>
          </w:tcPr>
          <w:p w14:paraId="07405319" w14:textId="77777777" w:rsidR="005C12FE" w:rsidRPr="005C12FE" w:rsidRDefault="005C12FE" w:rsidP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lastRenderedPageBreak/>
              <w:t xml:space="preserve">HJ A.7.3. </w:t>
            </w:r>
          </w:p>
          <w:p w14:paraId="513CE4FF" w14:textId="49C0986F" w:rsidR="005C12FE" w:rsidRDefault="005C12FE" w:rsidP="005C12FE">
            <w:r w:rsidRPr="005C12FE">
              <w:rPr>
                <w:b/>
                <w:bCs/>
              </w:rPr>
              <w:t>Učenik čita tekst, izvodi zaključke i tumači značenje teksta.</w:t>
            </w:r>
          </w:p>
        </w:tc>
        <w:tc>
          <w:tcPr>
            <w:tcW w:w="2799" w:type="dxa"/>
          </w:tcPr>
          <w:p w14:paraId="2829E933" w14:textId="33CC5A16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čita tekst, uz pomoć učitelja sažima bitne podatke u različite vrste bilježaka</w:t>
            </w:r>
          </w:p>
        </w:tc>
        <w:tc>
          <w:tcPr>
            <w:tcW w:w="2799" w:type="dxa"/>
          </w:tcPr>
          <w:p w14:paraId="6AE405D8" w14:textId="6B5760E5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čita tekst, djelomično samostalno sažima bitne podatke u različite vrste bilježaka</w:t>
            </w:r>
          </w:p>
        </w:tc>
        <w:tc>
          <w:tcPr>
            <w:tcW w:w="2799" w:type="dxa"/>
          </w:tcPr>
          <w:p w14:paraId="48C111C6" w14:textId="30E6A821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čita tekst, uglavnom samostalno sažima bitne podatke u različite vrste bilježaka</w:t>
            </w:r>
          </w:p>
        </w:tc>
        <w:tc>
          <w:tcPr>
            <w:tcW w:w="2799" w:type="dxa"/>
          </w:tcPr>
          <w:p w14:paraId="31D3BEC2" w14:textId="11888FC4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čita tekst, samostalno sažima bitne podatke u različite vrste bilježaka</w:t>
            </w:r>
          </w:p>
        </w:tc>
      </w:tr>
      <w:tr w:rsidR="005C12FE" w14:paraId="6949F9DA" w14:textId="77777777" w:rsidTr="005022FA">
        <w:tc>
          <w:tcPr>
            <w:tcW w:w="2798" w:type="dxa"/>
            <w:vMerge/>
          </w:tcPr>
          <w:p w14:paraId="6812954C" w14:textId="77777777" w:rsidR="005C12FE" w:rsidRPr="005C12FE" w:rsidRDefault="005C12FE" w:rsidP="005C12FE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1A6EFDD8" w14:textId="77777777" w:rsidR="005C12FE" w:rsidRDefault="005C12FE" w:rsidP="005C12FE">
            <w:r>
              <w:t>– uz pomoć učitelja objašnjava svrhu čitanja: osobna i javna</w:t>
            </w:r>
          </w:p>
          <w:p w14:paraId="2F0CF4A7" w14:textId="77777777" w:rsidR="005C12FE" w:rsidRDefault="005C12FE" w:rsidP="005C12FE">
            <w:r>
              <w:t>– uz pomoć učitelja uočava grafičku strukturu teksta</w:t>
            </w:r>
          </w:p>
          <w:p w14:paraId="1F127274" w14:textId="77777777" w:rsidR="005C12FE" w:rsidRDefault="005C12FE" w:rsidP="005C12FE">
            <w:r>
              <w:t>– uz pomoć učitelja objašnjava svrhu slikovnih elemenata</w:t>
            </w:r>
          </w:p>
          <w:p w14:paraId="21BD8011" w14:textId="77777777" w:rsidR="005C12FE" w:rsidRDefault="005C12FE" w:rsidP="005C12FE">
            <w:r>
              <w:t>– uz pomoć učitelja razlikuje slične podatke u čitanome tekstu</w:t>
            </w:r>
          </w:p>
          <w:p w14:paraId="7DE6E14A" w14:textId="77777777" w:rsidR="005C12FE" w:rsidRDefault="005C12FE" w:rsidP="005C12FE">
            <w:r>
              <w:lastRenderedPageBreak/>
              <w:t>– uz pomoć učitelja pojednostavnjuje složene podatke iz čitanoga teksta</w:t>
            </w:r>
          </w:p>
          <w:p w14:paraId="1D5DE146" w14:textId="77777777" w:rsidR="005C12FE" w:rsidRDefault="005C12FE" w:rsidP="005C12FE">
            <w:r>
              <w:t>– uz pomoć učitelja organizira i interpretira podatke iz čitanoga teksta i sažima ih u različite vrste bilježaka</w:t>
            </w:r>
          </w:p>
          <w:p w14:paraId="35980AFB" w14:textId="77777777" w:rsidR="005C12FE" w:rsidRDefault="005C12FE" w:rsidP="005C12FE">
            <w:r>
              <w:t>– uz pomoć učitelja pronalazi dokaze i potkrepljuje zaključke do kojih je došao čitanjem</w:t>
            </w:r>
          </w:p>
          <w:p w14:paraId="24E9FCC7" w14:textId="77777777" w:rsidR="005C12FE" w:rsidRDefault="005C12FE" w:rsidP="005C12FE">
            <w:r>
              <w:t>– uz pomoć učitelja izabire odgovarajuće izvore za istraživanje informacija u skladu sa zadatkom</w:t>
            </w:r>
          </w:p>
          <w:p w14:paraId="2BF67407" w14:textId="4FAFAB52" w:rsidR="005C12FE" w:rsidRDefault="005C12FE">
            <w:r>
              <w:t>– uz pomoć učitelja objašnjava značenje nepoznatih riječi služeći se rječnicima</w:t>
            </w:r>
          </w:p>
        </w:tc>
        <w:tc>
          <w:tcPr>
            <w:tcW w:w="2799" w:type="dxa"/>
          </w:tcPr>
          <w:p w14:paraId="1E119710" w14:textId="77777777" w:rsidR="005C12FE" w:rsidRDefault="005C12FE" w:rsidP="005C12FE">
            <w:r>
              <w:lastRenderedPageBreak/>
              <w:t>– djelomično samostalno objašnjava svrhu čitanja: osobna i javna</w:t>
            </w:r>
          </w:p>
          <w:p w14:paraId="23DD1569" w14:textId="77777777" w:rsidR="005C12FE" w:rsidRDefault="005C12FE" w:rsidP="005C12FE">
            <w:r>
              <w:t>– djelomično samostalno uočava grafičku strukturu teksta</w:t>
            </w:r>
          </w:p>
          <w:p w14:paraId="738B1364" w14:textId="77777777" w:rsidR="005C12FE" w:rsidRDefault="005C12FE" w:rsidP="005C12FE">
            <w:r>
              <w:t>– djelomično samostalno objašnjava svrhu slikovnih elemenata</w:t>
            </w:r>
          </w:p>
          <w:p w14:paraId="3973D0A6" w14:textId="77777777" w:rsidR="005C12FE" w:rsidRDefault="005C12FE" w:rsidP="005C12FE">
            <w:r>
              <w:t>– djelomično samostalno razlikuje slične podatke u čitanome tekstu</w:t>
            </w:r>
          </w:p>
          <w:p w14:paraId="2B184ABF" w14:textId="77777777" w:rsidR="005C12FE" w:rsidRDefault="005C12FE" w:rsidP="005C12FE">
            <w:r>
              <w:lastRenderedPageBreak/>
              <w:t>– djelomično samostalno pojednostavnjuje složene podatke iz čitanoga teksta</w:t>
            </w:r>
          </w:p>
          <w:p w14:paraId="5DF83E14" w14:textId="77777777" w:rsidR="005C12FE" w:rsidRDefault="005C12FE" w:rsidP="005C12FE">
            <w:r>
              <w:t>– djelomično samostalno organizira i interpretira podatke iz čitanoga teksta i sažima ih u različite vrste bilježaka</w:t>
            </w:r>
          </w:p>
          <w:p w14:paraId="1772640D" w14:textId="77777777" w:rsidR="005C12FE" w:rsidRDefault="005C12FE" w:rsidP="005C12FE">
            <w:r>
              <w:t>– djelomično samostalno pronalazi dokaze i potkrepljuje zaključke do kojih je došao čitanjem</w:t>
            </w:r>
          </w:p>
          <w:p w14:paraId="1A7517F3" w14:textId="77777777" w:rsidR="005C12FE" w:rsidRDefault="005C12FE" w:rsidP="005C12FE">
            <w:r>
              <w:t>– djelomično samostalno izabire odgovarajuće izvore za istraživanje informacija u skladu sa zadatkom</w:t>
            </w:r>
          </w:p>
          <w:p w14:paraId="28CE0E34" w14:textId="192474DC" w:rsidR="005C12FE" w:rsidRDefault="005C12FE" w:rsidP="005C12FE">
            <w:r>
              <w:t>– djelomično samostalno objašnjava značenje nepoznatih riječi služeći se rječnicima</w:t>
            </w:r>
          </w:p>
        </w:tc>
        <w:tc>
          <w:tcPr>
            <w:tcW w:w="2799" w:type="dxa"/>
          </w:tcPr>
          <w:p w14:paraId="155860B5" w14:textId="77777777" w:rsidR="005C12FE" w:rsidRDefault="005C12FE" w:rsidP="005C12FE">
            <w:r>
              <w:lastRenderedPageBreak/>
              <w:t>– uglavnom samostalno objašnjava svrhu čitanja: osobna i javna</w:t>
            </w:r>
          </w:p>
          <w:p w14:paraId="7A82AC42" w14:textId="77777777" w:rsidR="005C12FE" w:rsidRDefault="005C12FE" w:rsidP="005C12FE">
            <w:r>
              <w:t>– uglavnom samostalno uočava grafičku strukturu teksta</w:t>
            </w:r>
          </w:p>
          <w:p w14:paraId="02175C23" w14:textId="77777777" w:rsidR="005C12FE" w:rsidRDefault="005C12FE" w:rsidP="005C12FE">
            <w:r>
              <w:t>– uglavnom samostalno objašnjava svrhu slikovnih elemenata</w:t>
            </w:r>
          </w:p>
          <w:p w14:paraId="55365D71" w14:textId="77777777" w:rsidR="005C12FE" w:rsidRDefault="005C12FE" w:rsidP="005C12FE">
            <w:r>
              <w:t>– uglavnom samostalno razlikuje slične podatke u čitanome tekstu</w:t>
            </w:r>
          </w:p>
          <w:p w14:paraId="21AB90C5" w14:textId="77777777" w:rsidR="005C12FE" w:rsidRDefault="005C12FE" w:rsidP="005C12FE">
            <w:r>
              <w:lastRenderedPageBreak/>
              <w:t>– uglavnom samostalno pojednostavnjuje složene podatke iz čitanoga teksta</w:t>
            </w:r>
          </w:p>
          <w:p w14:paraId="4DDDA271" w14:textId="77777777" w:rsidR="005C12FE" w:rsidRDefault="005C12FE" w:rsidP="005C12FE">
            <w:r>
              <w:t>– uglavnom samostalno organizira i interpretira podatke iz čitanoga teksta i sažima ih u različite vrste bilježaka</w:t>
            </w:r>
          </w:p>
          <w:p w14:paraId="4AADB0D3" w14:textId="77777777" w:rsidR="005C12FE" w:rsidRDefault="005C12FE" w:rsidP="005C12FE">
            <w:r>
              <w:t>– uglavnom samostalno pronalazi dokaze i potkrepljuje zaključke do kojih je došao čitanjem</w:t>
            </w:r>
          </w:p>
          <w:p w14:paraId="04657E73" w14:textId="77777777" w:rsidR="005C12FE" w:rsidRDefault="005C12FE" w:rsidP="005C12FE">
            <w:r>
              <w:t>– uglavnom samostalno izabire odgovarajuće izvore za istraživanje informacija u skladu sa zadatkom</w:t>
            </w:r>
          </w:p>
          <w:p w14:paraId="0403BCAF" w14:textId="44B0B58E" w:rsidR="005C12FE" w:rsidRDefault="005C12FE" w:rsidP="005C12FE">
            <w:r>
              <w:t>– uglavnom samostalno objašnjava značenje nepoznatih riječi služeći se rječnicima</w:t>
            </w:r>
          </w:p>
        </w:tc>
        <w:tc>
          <w:tcPr>
            <w:tcW w:w="2799" w:type="dxa"/>
          </w:tcPr>
          <w:p w14:paraId="5B849CA0" w14:textId="77777777" w:rsidR="005C12FE" w:rsidRDefault="005C12FE" w:rsidP="005C12FE">
            <w:r>
              <w:lastRenderedPageBreak/>
              <w:t>– samostalno objašnjava svrhu čitanja: osobna i javna</w:t>
            </w:r>
          </w:p>
          <w:p w14:paraId="09798F54" w14:textId="77777777" w:rsidR="005C12FE" w:rsidRDefault="005C12FE" w:rsidP="005C12FE">
            <w:r>
              <w:t>– samostalno uočava grafičku strukturu teksta</w:t>
            </w:r>
          </w:p>
          <w:p w14:paraId="177C3DE5" w14:textId="77777777" w:rsidR="005C12FE" w:rsidRDefault="005C12FE" w:rsidP="005C12FE">
            <w:r>
              <w:t>– samostalno objašnjava svrhu slikovnih elemenata</w:t>
            </w:r>
          </w:p>
          <w:p w14:paraId="145F2C65" w14:textId="77777777" w:rsidR="005C12FE" w:rsidRDefault="005C12FE" w:rsidP="005C12FE">
            <w:r>
              <w:t>– samostalno razlikuje slične podatke u čitanome tekstu</w:t>
            </w:r>
          </w:p>
          <w:p w14:paraId="2236ECFE" w14:textId="77777777" w:rsidR="005C12FE" w:rsidRDefault="005C12FE" w:rsidP="005C12FE">
            <w:r>
              <w:t>– samostalno pojednostavnjuje složene podatke iz čitanoga teksta</w:t>
            </w:r>
          </w:p>
          <w:p w14:paraId="302E9EFF" w14:textId="77777777" w:rsidR="005C12FE" w:rsidRDefault="005C12FE" w:rsidP="005C12FE">
            <w:r>
              <w:t xml:space="preserve">– samostalno organizira i interpretira podatke iz </w:t>
            </w:r>
            <w:r>
              <w:lastRenderedPageBreak/>
              <w:t>čitanoga teksta i sažima ih u različite vrste bilježaka</w:t>
            </w:r>
          </w:p>
          <w:p w14:paraId="0796647F" w14:textId="77777777" w:rsidR="005C12FE" w:rsidRDefault="005C12FE" w:rsidP="005C12FE">
            <w:r>
              <w:t>– samostalno pronalazi dokaze i potkrepljuje zaključke do kojih je došao čitanjem</w:t>
            </w:r>
          </w:p>
          <w:p w14:paraId="2F9A1708" w14:textId="77777777" w:rsidR="005C12FE" w:rsidRDefault="005C12FE" w:rsidP="005C12FE">
            <w:r>
              <w:t>– samostalno izabire odgovarajuće izvore za istraživanje informacija u skladu sa zadatkom</w:t>
            </w:r>
          </w:p>
          <w:p w14:paraId="1E6A263F" w14:textId="45725EE7" w:rsidR="005C12FE" w:rsidRDefault="005C12FE" w:rsidP="005C12FE">
            <w:r>
              <w:t>– samostalno objašnjava značenje nepoznatih riječi služeći se rječnicima</w:t>
            </w:r>
          </w:p>
        </w:tc>
      </w:tr>
      <w:tr w:rsidR="005C12FE" w14:paraId="6E38B584" w14:textId="77777777" w:rsidTr="005022FA">
        <w:tc>
          <w:tcPr>
            <w:tcW w:w="2798" w:type="dxa"/>
            <w:vMerge w:val="restart"/>
          </w:tcPr>
          <w:p w14:paraId="678494C1" w14:textId="77777777" w:rsidR="005C12FE" w:rsidRPr="005C12FE" w:rsidRDefault="005C12FE" w:rsidP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lastRenderedPageBreak/>
              <w:t xml:space="preserve">HJ A.7.4. </w:t>
            </w:r>
          </w:p>
          <w:p w14:paraId="236352C6" w14:textId="644BABBE" w:rsidR="005C12FE" w:rsidRPr="005C12FE" w:rsidRDefault="005C12FE" w:rsidP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Učenik piše objektivne pripovjedne tekstove u skladu s temom i prema planu.</w:t>
            </w:r>
          </w:p>
        </w:tc>
        <w:tc>
          <w:tcPr>
            <w:tcW w:w="2799" w:type="dxa"/>
          </w:tcPr>
          <w:p w14:paraId="346B4E59" w14:textId="507567E5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uz pomoć učitelja piše objektivne pripovjedne tekstove odgovarajući na pet temeljnih pitanja</w:t>
            </w:r>
          </w:p>
        </w:tc>
        <w:tc>
          <w:tcPr>
            <w:tcW w:w="2799" w:type="dxa"/>
          </w:tcPr>
          <w:p w14:paraId="13A96CB3" w14:textId="3B97A5D3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djelomično samostalno piše objektivne pripovjedne tekstove odgovarajući na pet temeljnih pitanja</w:t>
            </w:r>
          </w:p>
        </w:tc>
        <w:tc>
          <w:tcPr>
            <w:tcW w:w="2799" w:type="dxa"/>
          </w:tcPr>
          <w:p w14:paraId="65BBC3A0" w14:textId="01DB44B6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uglavnom samostalno piše objektivne pripovjedne tekstove odgovarajući na pet temeljnih pitanja</w:t>
            </w:r>
          </w:p>
        </w:tc>
        <w:tc>
          <w:tcPr>
            <w:tcW w:w="2799" w:type="dxa"/>
          </w:tcPr>
          <w:p w14:paraId="6F4CBE98" w14:textId="53DA7031" w:rsidR="005C12FE" w:rsidRPr="005C12FE" w:rsidRDefault="005C12FE">
            <w:pPr>
              <w:rPr>
                <w:b/>
                <w:bCs/>
              </w:rPr>
            </w:pPr>
            <w:r w:rsidRPr="005C12FE">
              <w:rPr>
                <w:b/>
                <w:bCs/>
              </w:rPr>
              <w:t>– samostalno piše objektivne pripovjedne tekstove odgovarajući na pet temeljnih pitanja</w:t>
            </w:r>
          </w:p>
        </w:tc>
      </w:tr>
      <w:tr w:rsidR="005C12FE" w14:paraId="3841A4D2" w14:textId="77777777" w:rsidTr="005022FA">
        <w:tc>
          <w:tcPr>
            <w:tcW w:w="2798" w:type="dxa"/>
            <w:vMerge/>
          </w:tcPr>
          <w:p w14:paraId="379CEC26" w14:textId="77777777" w:rsidR="005C12FE" w:rsidRPr="005C12FE" w:rsidRDefault="005C12FE" w:rsidP="005C12FE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7A252EE7" w14:textId="77777777" w:rsidR="005C12FE" w:rsidRDefault="005C12FE" w:rsidP="005C12FE">
            <w:r>
              <w:t>– uz pomoć učitelja pripovijeda objektivno: promatra i prati događaj, zapaža tijek događaja i uključenost sudionika događaja poštujući točnost i istinitost činjenica</w:t>
            </w:r>
          </w:p>
          <w:p w14:paraId="7F8551A5" w14:textId="77777777" w:rsidR="005C12FE" w:rsidRDefault="005C12FE" w:rsidP="005C12FE">
            <w:r>
              <w:t xml:space="preserve">– uz pomoć učitelja odgovara na pitanja tko </w:t>
            </w:r>
            <w:r>
              <w:lastRenderedPageBreak/>
              <w:t>sudjeluje u događaju, što se događa, gdje se i kada događa i koji je uzrok događaja (zašto i kako?)</w:t>
            </w:r>
          </w:p>
          <w:p w14:paraId="389A1F5A" w14:textId="77777777" w:rsidR="005C12FE" w:rsidRDefault="005C12FE" w:rsidP="005C12FE">
            <w:r>
              <w:t>– rijetko poštuje načelo sažetosti, potpunosti, aktualnosti, točnosti i uvjerljivosti</w:t>
            </w:r>
          </w:p>
          <w:p w14:paraId="0BB195A4" w14:textId="77777777" w:rsidR="005C12FE" w:rsidRDefault="005C12FE" w:rsidP="005C12FE">
            <w:r>
              <w:t>– na poticaj ponovno čita i pregledava napisani tekst radi usavršavanja teksta služeći se pravopisom i rječnicima</w:t>
            </w:r>
          </w:p>
          <w:p w14:paraId="36C6752B" w14:textId="77777777" w:rsidR="005C12FE" w:rsidRDefault="005C12FE" w:rsidP="005C12FE">
            <w:r>
              <w:t>– rijetko uočava i izostavlja suvišne riječi (pleonazme) u govoru i pismu</w:t>
            </w:r>
          </w:p>
          <w:p w14:paraId="7689BC1F" w14:textId="77777777" w:rsidR="005C12FE" w:rsidRDefault="005C12FE" w:rsidP="005C12FE">
            <w:r>
              <w:t>– uz pomoć učitelja razlikuje činjenice od mišljenja i stavova</w:t>
            </w:r>
          </w:p>
          <w:p w14:paraId="1D02F8BC" w14:textId="77777777" w:rsidR="005C12FE" w:rsidRDefault="005C12FE" w:rsidP="005C12FE">
            <w:r>
              <w:t>– uz pomoć učitelja uspoređuje informacije iz različitih izvora radi procjene pouzdanosti, točnosti i autorstva</w:t>
            </w:r>
          </w:p>
          <w:p w14:paraId="160D075C" w14:textId="77777777" w:rsidR="005C12FE" w:rsidRDefault="005C12FE" w:rsidP="005C12FE">
            <w:r>
              <w:t>– uz pomoć učitelja selektivno i kritički preuzima informacije iz različitih izvora</w:t>
            </w:r>
          </w:p>
          <w:p w14:paraId="0CE01DB5" w14:textId="77777777" w:rsidR="005C12FE" w:rsidRDefault="005C12FE" w:rsidP="005C12FE">
            <w:r>
              <w:t xml:space="preserve">– rijetko točno piše veliko početno slovo u </w:t>
            </w:r>
            <w:proofErr w:type="spellStart"/>
            <w:r>
              <w:t>jednorječnim</w:t>
            </w:r>
            <w:proofErr w:type="spellEnd"/>
            <w:r>
              <w:t xml:space="preserve"> i </w:t>
            </w:r>
            <w:proofErr w:type="spellStart"/>
            <w:r>
              <w:t>višerječnim</w:t>
            </w:r>
            <w:proofErr w:type="spellEnd"/>
            <w:r>
              <w:t xml:space="preserve"> imenima</w:t>
            </w:r>
          </w:p>
          <w:p w14:paraId="1A1C3F67" w14:textId="5F3936BB" w:rsidR="005C12FE" w:rsidRDefault="005C12FE">
            <w:r>
              <w:lastRenderedPageBreak/>
              <w:t>– uz pomoć učitelja razlikuje upravni i neupravni govor u pismu</w:t>
            </w:r>
          </w:p>
        </w:tc>
        <w:tc>
          <w:tcPr>
            <w:tcW w:w="2799" w:type="dxa"/>
          </w:tcPr>
          <w:p w14:paraId="38F49F1A" w14:textId="77777777" w:rsidR="00213F32" w:rsidRDefault="00213F32" w:rsidP="00213F32">
            <w: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1B88885B" w14:textId="77777777" w:rsidR="00213F32" w:rsidRDefault="00213F32" w:rsidP="00213F32">
            <w:r>
              <w:t xml:space="preserve">– djelomično samostalno odgovara na pitanja tko </w:t>
            </w:r>
            <w:r>
              <w:lastRenderedPageBreak/>
              <w:t>sudjeluje u događaju, što se događa, gdje se i kada događa i koji je uzrok događaja (zašto i kako?)</w:t>
            </w:r>
          </w:p>
          <w:p w14:paraId="5FE3D1B7" w14:textId="77777777" w:rsidR="00213F32" w:rsidRDefault="00213F32" w:rsidP="00213F32">
            <w:r>
              <w:t>– djelomično poštuje načelo sažetosti, potpunosti, aktualnosti, točnosti i uvjerljivosti</w:t>
            </w:r>
          </w:p>
          <w:p w14:paraId="41F13E56" w14:textId="77777777" w:rsidR="00213F32" w:rsidRDefault="00213F32" w:rsidP="00213F32">
            <w:r>
              <w:t>– djelomično samostalno ponovno čita i pregledava napisani tekst radi usavršavanja teksta služeći se pravopisom i rječnicima</w:t>
            </w:r>
          </w:p>
          <w:p w14:paraId="5EF12F73" w14:textId="77777777" w:rsidR="00213F32" w:rsidRDefault="00213F32" w:rsidP="00213F32">
            <w:r>
              <w:t>– povremeno uočava i izostavlja suvišne riječi (pleonazme) u govoru i pismu</w:t>
            </w:r>
          </w:p>
          <w:p w14:paraId="65B6302F" w14:textId="77777777" w:rsidR="00213F32" w:rsidRDefault="00213F32" w:rsidP="00213F32">
            <w:r>
              <w:t>– djelomično samostalno razlikuje činjenice od mišljenja i stavova</w:t>
            </w:r>
          </w:p>
          <w:p w14:paraId="19635A03" w14:textId="77777777" w:rsidR="00213F32" w:rsidRDefault="00213F32" w:rsidP="00213F32">
            <w:r>
              <w:t>– djelomično samostalno uspoređuje informacije iz različitih izvora radi procjene pouzdanosti, točnosti i autorstva</w:t>
            </w:r>
          </w:p>
          <w:p w14:paraId="1380DDE3" w14:textId="77777777" w:rsidR="00213F32" w:rsidRDefault="00213F32" w:rsidP="00213F32">
            <w:r>
              <w:t>– djelomično samostalno selektivno i kritički preuzima informacije iz različitih izvora</w:t>
            </w:r>
          </w:p>
          <w:p w14:paraId="51CD1B2A" w14:textId="77777777" w:rsidR="00213F32" w:rsidRDefault="00213F32" w:rsidP="00213F32">
            <w:r>
              <w:t xml:space="preserve">– djelomično točno piše veliko početno slovo u </w:t>
            </w:r>
            <w:proofErr w:type="spellStart"/>
            <w:r>
              <w:t>jednorječnim</w:t>
            </w:r>
            <w:proofErr w:type="spellEnd"/>
            <w:r>
              <w:t xml:space="preserve"> i </w:t>
            </w:r>
            <w:proofErr w:type="spellStart"/>
            <w:r>
              <w:t>višerječnim</w:t>
            </w:r>
            <w:proofErr w:type="spellEnd"/>
            <w:r>
              <w:t xml:space="preserve"> imenima</w:t>
            </w:r>
          </w:p>
          <w:p w14:paraId="48B924D7" w14:textId="449801F5" w:rsidR="005C12FE" w:rsidRDefault="00213F32" w:rsidP="00213F32">
            <w:r>
              <w:lastRenderedPageBreak/>
              <w:t>– djelomično samostalno razlikuje upravni i neupravni govor u pismu</w:t>
            </w:r>
          </w:p>
        </w:tc>
        <w:tc>
          <w:tcPr>
            <w:tcW w:w="2799" w:type="dxa"/>
          </w:tcPr>
          <w:p w14:paraId="543D337B" w14:textId="77777777" w:rsidR="00213F32" w:rsidRDefault="00213F32" w:rsidP="00213F32">
            <w: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14:paraId="4AECD67C" w14:textId="77777777" w:rsidR="00213F32" w:rsidRDefault="00213F32" w:rsidP="00213F32">
            <w:r>
              <w:t xml:space="preserve">– uglavnom samostalno odgovara na pitanja tko </w:t>
            </w:r>
            <w:r>
              <w:lastRenderedPageBreak/>
              <w:t>sudjeluje u događaju, što se događa, gdje se i kada događa i koji je uzrok događaja (zašto i kako?)</w:t>
            </w:r>
          </w:p>
          <w:p w14:paraId="7AED33DA" w14:textId="77777777" w:rsidR="00213F32" w:rsidRDefault="00213F32" w:rsidP="00213F32">
            <w:r>
              <w:t>– uglavnom poštuje načelo sažetosti, potpunosti, aktualnosti, točnosti i uvjerljivosti</w:t>
            </w:r>
          </w:p>
          <w:p w14:paraId="78EB261B" w14:textId="77777777" w:rsidR="00213F32" w:rsidRDefault="00213F32" w:rsidP="00213F32">
            <w:r>
              <w:t>– uglavnom samostalno ponovno čita i pregledava napisani tekst radi usavršavanja teksta služeći se pravopisom i rječnicima</w:t>
            </w:r>
          </w:p>
          <w:p w14:paraId="7021DA02" w14:textId="77777777" w:rsidR="00213F32" w:rsidRDefault="00213F32" w:rsidP="00213F32">
            <w:r>
              <w:t>– uglavnom uočava i izostavlja suvišne riječi (pleonazme) u govoru i pismu</w:t>
            </w:r>
          </w:p>
          <w:p w14:paraId="5DB576D6" w14:textId="77777777" w:rsidR="00213F32" w:rsidRDefault="00213F32" w:rsidP="00213F32">
            <w:r>
              <w:t>– uglavnom samostalno razlikuje činjenice od mišljenja i stavova</w:t>
            </w:r>
          </w:p>
          <w:p w14:paraId="159CD02E" w14:textId="77777777" w:rsidR="00213F32" w:rsidRDefault="00213F32" w:rsidP="00213F32">
            <w:r>
              <w:t>– uglavnom samostalno uspoređuje informacije iz različitih izvora radi procjene pouzdanosti, točnosti i autorstva</w:t>
            </w:r>
          </w:p>
          <w:p w14:paraId="3BEB1F6C" w14:textId="77777777" w:rsidR="00213F32" w:rsidRDefault="00213F32" w:rsidP="00213F32">
            <w:r>
              <w:t>– uglavnom samostalno selektivno i kritički preuzima informacije iz različitih izvora</w:t>
            </w:r>
          </w:p>
          <w:p w14:paraId="46213A3E" w14:textId="77777777" w:rsidR="00213F32" w:rsidRDefault="00213F32" w:rsidP="00213F32">
            <w:r>
              <w:t xml:space="preserve">– uglavnom točno piše veliko početno slovo u </w:t>
            </w:r>
            <w:proofErr w:type="spellStart"/>
            <w:r>
              <w:t>jednorječnim</w:t>
            </w:r>
            <w:proofErr w:type="spellEnd"/>
            <w:r>
              <w:t xml:space="preserve"> i </w:t>
            </w:r>
            <w:proofErr w:type="spellStart"/>
            <w:r>
              <w:t>višerječnim</w:t>
            </w:r>
            <w:proofErr w:type="spellEnd"/>
            <w:r>
              <w:t xml:space="preserve"> imenima</w:t>
            </w:r>
          </w:p>
          <w:p w14:paraId="01C71E75" w14:textId="03C4255C" w:rsidR="005C12FE" w:rsidRDefault="00213F32" w:rsidP="00213F32">
            <w:r>
              <w:lastRenderedPageBreak/>
              <w:t>– uglavnom samostalno razlikuje upravni i neupravni govor u pismu</w:t>
            </w:r>
          </w:p>
        </w:tc>
        <w:tc>
          <w:tcPr>
            <w:tcW w:w="2799" w:type="dxa"/>
          </w:tcPr>
          <w:p w14:paraId="30BD2568" w14:textId="77777777" w:rsidR="00213F32" w:rsidRDefault="00213F32" w:rsidP="00213F32">
            <w: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6350D754" w14:textId="77777777" w:rsidR="00213F32" w:rsidRDefault="00213F32" w:rsidP="00213F32">
            <w:r>
              <w:t xml:space="preserve">– samostalno odgovara na pitanja tko sudjeluje u </w:t>
            </w:r>
            <w:r>
              <w:lastRenderedPageBreak/>
              <w:t>događaju, što se događa, gdje se i kada događa i koji je uzrok događaja (zašto i kako?)</w:t>
            </w:r>
          </w:p>
          <w:p w14:paraId="2F619579" w14:textId="77777777" w:rsidR="00213F32" w:rsidRDefault="00213F32" w:rsidP="00213F32">
            <w:r>
              <w:t>– redovito poštuje načelo sažetosti, potpunosti, aktualnosti, točnosti i uvjerljivosti</w:t>
            </w:r>
          </w:p>
          <w:p w14:paraId="4DB00245" w14:textId="77777777" w:rsidR="00213F32" w:rsidRDefault="00213F32" w:rsidP="00213F32">
            <w:r>
              <w:t>– samostalno ponovno čita i pregledava napisani tekst radi usavršavanja teksta služeći se pravopisom i rječnicima</w:t>
            </w:r>
          </w:p>
          <w:p w14:paraId="7453FD8F" w14:textId="77777777" w:rsidR="00213F32" w:rsidRDefault="00213F32" w:rsidP="00213F32">
            <w:r>
              <w:t>– uočava i izostavlja suvišne riječi (pleonazme) u govoru i pismu</w:t>
            </w:r>
          </w:p>
          <w:p w14:paraId="553357C0" w14:textId="77777777" w:rsidR="00213F32" w:rsidRDefault="00213F32" w:rsidP="00213F32">
            <w:r>
              <w:t>– samostalno razlikuje činjenice od mišljenja i stavova</w:t>
            </w:r>
          </w:p>
          <w:p w14:paraId="2DBA43E2" w14:textId="77777777" w:rsidR="00213F32" w:rsidRDefault="00213F32" w:rsidP="00213F32">
            <w:r>
              <w:t>– samostalno uspoređuje informacije iz različitih izvora radi procjene pouzdanosti, točnosti i autorstva</w:t>
            </w:r>
          </w:p>
          <w:p w14:paraId="5DCAF47D" w14:textId="77777777" w:rsidR="00213F32" w:rsidRDefault="00213F32" w:rsidP="00213F32">
            <w:r>
              <w:t>– samostalno selektivno i kritički preuzima informacije iz različitih izvora</w:t>
            </w:r>
          </w:p>
          <w:p w14:paraId="4E1252E0" w14:textId="77777777" w:rsidR="00213F32" w:rsidRDefault="00213F32" w:rsidP="00213F32">
            <w:r>
              <w:t xml:space="preserve">– točno piše veliko početno slovo u </w:t>
            </w:r>
            <w:proofErr w:type="spellStart"/>
            <w:r>
              <w:t>jednorječnim</w:t>
            </w:r>
            <w:proofErr w:type="spellEnd"/>
            <w:r>
              <w:t xml:space="preserve"> i </w:t>
            </w:r>
            <w:proofErr w:type="spellStart"/>
            <w:r>
              <w:t>višerječnim</w:t>
            </w:r>
            <w:proofErr w:type="spellEnd"/>
            <w:r>
              <w:t xml:space="preserve"> imenima</w:t>
            </w:r>
          </w:p>
          <w:p w14:paraId="4EE81385" w14:textId="300231B2" w:rsidR="005C12FE" w:rsidRDefault="00213F32" w:rsidP="00213F32">
            <w:r>
              <w:t>– samostalno razlikuje upravni i neupravni govor u pismu</w:t>
            </w:r>
          </w:p>
        </w:tc>
      </w:tr>
      <w:tr w:rsidR="00624616" w14:paraId="1F02A1B5" w14:textId="77777777" w:rsidTr="005022FA">
        <w:tc>
          <w:tcPr>
            <w:tcW w:w="2798" w:type="dxa"/>
            <w:vMerge w:val="restart"/>
          </w:tcPr>
          <w:p w14:paraId="5E1C3888" w14:textId="77777777" w:rsidR="00624616" w:rsidRPr="00624616" w:rsidRDefault="00624616" w:rsidP="00624616">
            <w:pPr>
              <w:rPr>
                <w:b/>
                <w:bCs/>
              </w:rPr>
            </w:pPr>
            <w:r w:rsidRPr="00624616">
              <w:rPr>
                <w:b/>
                <w:bCs/>
              </w:rPr>
              <w:lastRenderedPageBreak/>
              <w:t xml:space="preserve">HJ A.7.5. </w:t>
            </w:r>
          </w:p>
          <w:p w14:paraId="489C46BC" w14:textId="7BB1ACB8" w:rsidR="00624616" w:rsidRPr="005C12FE" w:rsidRDefault="00624616" w:rsidP="00624616">
            <w:pPr>
              <w:rPr>
                <w:b/>
                <w:bCs/>
              </w:rPr>
            </w:pPr>
            <w:r w:rsidRPr="00624616">
              <w:rPr>
                <w:b/>
                <w:bCs/>
              </w:rPr>
              <w:t>Učenik oblikuje tekst i primjenjuje znanja o sintaktičkom ustrojstvu rečenice na oglednim i čestim primjerima.</w:t>
            </w:r>
          </w:p>
        </w:tc>
        <w:tc>
          <w:tcPr>
            <w:tcW w:w="2799" w:type="dxa"/>
          </w:tcPr>
          <w:p w14:paraId="2E526EBE" w14:textId="3D2751BC" w:rsidR="00624616" w:rsidRPr="00624616" w:rsidRDefault="00624616">
            <w:pPr>
              <w:rPr>
                <w:b/>
                <w:bCs/>
              </w:rPr>
            </w:pPr>
            <w:r w:rsidRPr="00624616">
              <w:rPr>
                <w:b/>
                <w:bCs/>
              </w:rPr>
              <w:t>– rijetko točno opisuje sintaktičko ustrojstvo rečenice na čestim i oglednim primjerima</w:t>
            </w:r>
          </w:p>
        </w:tc>
        <w:tc>
          <w:tcPr>
            <w:tcW w:w="2799" w:type="dxa"/>
          </w:tcPr>
          <w:p w14:paraId="2B6F3DB3" w14:textId="551D9AE2" w:rsidR="00624616" w:rsidRPr="00624616" w:rsidRDefault="00624616">
            <w:pPr>
              <w:rPr>
                <w:b/>
                <w:bCs/>
              </w:rPr>
            </w:pPr>
            <w:r w:rsidRPr="00624616">
              <w:rPr>
                <w:b/>
                <w:bCs/>
              </w:rPr>
              <w:t>– djelomično točno opisuje sintaktičko ustrojstvo rečenice na čestim i oglednim primjerima</w:t>
            </w:r>
          </w:p>
        </w:tc>
        <w:tc>
          <w:tcPr>
            <w:tcW w:w="2799" w:type="dxa"/>
          </w:tcPr>
          <w:p w14:paraId="659ECB39" w14:textId="4C8BABEF" w:rsidR="00624616" w:rsidRPr="00624616" w:rsidRDefault="00624616">
            <w:pPr>
              <w:rPr>
                <w:b/>
                <w:bCs/>
              </w:rPr>
            </w:pPr>
            <w:r w:rsidRPr="00624616">
              <w:rPr>
                <w:b/>
                <w:bCs/>
              </w:rPr>
              <w:t>– uglavnom točno opisuje sintaktičko ustrojstvo rečenice na čestim i oglednim primjerima</w:t>
            </w:r>
          </w:p>
        </w:tc>
        <w:tc>
          <w:tcPr>
            <w:tcW w:w="2799" w:type="dxa"/>
          </w:tcPr>
          <w:p w14:paraId="17E749B0" w14:textId="6CD8B43B" w:rsidR="00624616" w:rsidRPr="00624616" w:rsidRDefault="00624616">
            <w:pPr>
              <w:rPr>
                <w:b/>
                <w:bCs/>
              </w:rPr>
            </w:pPr>
            <w:r w:rsidRPr="00624616">
              <w:rPr>
                <w:b/>
                <w:bCs/>
              </w:rPr>
              <w:t>– točno opisuje sintaktičko ustrojstvo rečenice na čestim i oglednim primjerima</w:t>
            </w:r>
          </w:p>
        </w:tc>
      </w:tr>
      <w:tr w:rsidR="00624616" w14:paraId="33AA7C03" w14:textId="77777777" w:rsidTr="005022FA">
        <w:tc>
          <w:tcPr>
            <w:tcW w:w="2798" w:type="dxa"/>
            <w:vMerge/>
          </w:tcPr>
          <w:p w14:paraId="14091DC1" w14:textId="77777777" w:rsidR="00624616" w:rsidRPr="005C12FE" w:rsidRDefault="00624616" w:rsidP="005C12FE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3DE3258D" w14:textId="77777777" w:rsidR="00624616" w:rsidRDefault="00624616" w:rsidP="00624616">
            <w:r>
              <w:t>– uz pomoć učitelja objašnjava sintaktičko ustrojstvo rečenice na oglednim i čestim primjerima</w:t>
            </w:r>
          </w:p>
          <w:p w14:paraId="4E245D86" w14:textId="77777777" w:rsidR="00624616" w:rsidRDefault="00624616" w:rsidP="00624616">
            <w:r>
              <w:t>– uz pomoć učitelja razlikuje značenje i službu padeža u rečenici</w:t>
            </w:r>
          </w:p>
          <w:p w14:paraId="6424CC92" w14:textId="77777777" w:rsidR="00624616" w:rsidRDefault="00624616" w:rsidP="00624616">
            <w:r>
              <w:t>– uz pomoć učitelja objašnjava stilski neobilježeni i stilski obilježeni red riječi u rečenici na oglednim i čestim primjerima</w:t>
            </w:r>
          </w:p>
          <w:p w14:paraId="72C8F6A5" w14:textId="77777777" w:rsidR="00624616" w:rsidRDefault="00624616" w:rsidP="00624616">
            <w:r>
              <w:t>– uz pomoć učitelja razlikuje glasovne promjene: sibilarizacija, palatalizacija, jotacija, nepostojani a</w:t>
            </w:r>
          </w:p>
          <w:p w14:paraId="22AB1094" w14:textId="77777777" w:rsidR="00624616" w:rsidRDefault="00624616" w:rsidP="00624616">
            <w:r>
              <w:t>– uz pomoć učitelja provodi (i, gdje je potrebno, bilježi) glasovne promjene u riječima</w:t>
            </w:r>
          </w:p>
          <w:p w14:paraId="3CC72691" w14:textId="17A7C254" w:rsidR="00624616" w:rsidRDefault="00624616" w:rsidP="00624616">
            <w:r>
              <w:t>– uz pomoć učitelja imenuje naglaske u hrvatskome standardnom jeziku</w:t>
            </w:r>
          </w:p>
        </w:tc>
        <w:tc>
          <w:tcPr>
            <w:tcW w:w="2799" w:type="dxa"/>
          </w:tcPr>
          <w:p w14:paraId="541BB7C0" w14:textId="77777777" w:rsidR="00624616" w:rsidRDefault="00624616" w:rsidP="00624616">
            <w:r>
              <w:t>– djelomično samostalno objašnjava sintaktičko ustrojstvo rečenice na oglednim i čestim primjerima</w:t>
            </w:r>
          </w:p>
          <w:p w14:paraId="46651904" w14:textId="77777777" w:rsidR="00624616" w:rsidRDefault="00624616" w:rsidP="00624616">
            <w:r>
              <w:t>– djelomično samostalno razlikuje značenje i službu padeža u rečenici</w:t>
            </w:r>
          </w:p>
          <w:p w14:paraId="2F7D873F" w14:textId="77777777" w:rsidR="00624616" w:rsidRDefault="00624616" w:rsidP="00624616">
            <w:r>
              <w:t>– djelomično samostalno objašnjava stilski neobilježeni i stilski obilježeni red riječi u rečenici na oglednim i čestim primjerima</w:t>
            </w:r>
          </w:p>
          <w:p w14:paraId="7DBA38BA" w14:textId="77777777" w:rsidR="00624616" w:rsidRDefault="00624616" w:rsidP="00624616">
            <w:r>
              <w:t>– djelomično samostalno razlikuje glasovne promjene: sibilarizacija, palatalizacija, jotacija, nepostojani a</w:t>
            </w:r>
          </w:p>
          <w:p w14:paraId="6C1F244A" w14:textId="77777777" w:rsidR="00624616" w:rsidRDefault="00624616" w:rsidP="00624616">
            <w:r>
              <w:t>– djelomično samostalno provodi (i, gdje je potrebno, bilježi) glasovne promjene u riječima</w:t>
            </w:r>
          </w:p>
          <w:p w14:paraId="3F1F5E05" w14:textId="01C01A4E" w:rsidR="00624616" w:rsidRDefault="00624616" w:rsidP="00624616">
            <w:r>
              <w:t>– djelomično samostalno imenuje naglaske u hrvatskome standardnom jeziku</w:t>
            </w:r>
          </w:p>
        </w:tc>
        <w:tc>
          <w:tcPr>
            <w:tcW w:w="2799" w:type="dxa"/>
          </w:tcPr>
          <w:p w14:paraId="789A34DF" w14:textId="77777777" w:rsidR="00624616" w:rsidRDefault="00624616" w:rsidP="00624616">
            <w:r>
              <w:t>– uglavnom samostalno objašnjava sintaktičko ustrojstvo rečenice na oglednim i čestim primjerima</w:t>
            </w:r>
          </w:p>
          <w:p w14:paraId="4EEB4BD7" w14:textId="77777777" w:rsidR="00624616" w:rsidRDefault="00624616" w:rsidP="00624616">
            <w:r>
              <w:t>– uglavnom samostalno razlikuje značenje i službu padeža u rečenici</w:t>
            </w:r>
          </w:p>
          <w:p w14:paraId="33C9689F" w14:textId="77777777" w:rsidR="00624616" w:rsidRDefault="00624616" w:rsidP="00624616">
            <w:r>
              <w:t>– uglavnom samostalno objašnjava stilski neobilježeni i stilski obilježeni red riječi u rečenici na oglednim i čestim primjerima</w:t>
            </w:r>
          </w:p>
          <w:p w14:paraId="50BF7CB8" w14:textId="77777777" w:rsidR="00624616" w:rsidRDefault="00624616" w:rsidP="00624616">
            <w:r>
              <w:t>– uglavnom samostalno razlikuje glasovne promjene: sibilarizacija, palatalizacija, jotacija, nepostojani a</w:t>
            </w:r>
          </w:p>
          <w:p w14:paraId="5D207A54" w14:textId="77777777" w:rsidR="00624616" w:rsidRDefault="00624616" w:rsidP="00624616">
            <w:r>
              <w:t>– uglavnom samostalno provodi (i, gdje je potrebno, bilježi) glasovne promjene u riječima</w:t>
            </w:r>
          </w:p>
          <w:p w14:paraId="3166BB63" w14:textId="4201E067" w:rsidR="00624616" w:rsidRDefault="00624616" w:rsidP="00624616">
            <w:r>
              <w:t>– uglavnom samostalno imenuje naglaske u hrvatskome standardnom jeziku</w:t>
            </w:r>
          </w:p>
        </w:tc>
        <w:tc>
          <w:tcPr>
            <w:tcW w:w="2799" w:type="dxa"/>
          </w:tcPr>
          <w:p w14:paraId="44B12561" w14:textId="77777777" w:rsidR="00624616" w:rsidRDefault="00624616" w:rsidP="00624616">
            <w:r>
              <w:t>– samostalno objašnjava sintaktičko ustrojstvo rečenice na oglednim i čestim primjerima</w:t>
            </w:r>
          </w:p>
          <w:p w14:paraId="5AF3CCE2" w14:textId="77777777" w:rsidR="00624616" w:rsidRDefault="00624616" w:rsidP="00624616">
            <w:r>
              <w:t>– samostalno razlikuje značenje i službu padeža u rečenici</w:t>
            </w:r>
          </w:p>
          <w:p w14:paraId="5607E15A" w14:textId="77777777" w:rsidR="00624616" w:rsidRDefault="00624616" w:rsidP="00624616">
            <w:r>
              <w:t>– samostalno objašnjava stilski neobilježeni i stilski obilježeni red riječi u rečenici na oglednim i čestim primjerima</w:t>
            </w:r>
          </w:p>
          <w:p w14:paraId="075D1F14" w14:textId="77777777" w:rsidR="00624616" w:rsidRDefault="00624616" w:rsidP="00624616">
            <w:r>
              <w:t>– samostalno razlikuje glasovne promjene: sibilarizacija, palatalizacija, jotacija, nepostojani a</w:t>
            </w:r>
          </w:p>
          <w:p w14:paraId="1A7DEC87" w14:textId="77777777" w:rsidR="00624616" w:rsidRDefault="00624616" w:rsidP="00624616">
            <w:r>
              <w:t>– samostalno provodi (i, gdje je potrebno, bilježi) glasovne promjene u riječima</w:t>
            </w:r>
          </w:p>
          <w:p w14:paraId="4D2F8913" w14:textId="6BE7BB9A" w:rsidR="00624616" w:rsidRDefault="00624616" w:rsidP="00624616">
            <w:r>
              <w:t>– samostalno imenuje naglaske u hrvatskome standardnom jeziku</w:t>
            </w:r>
          </w:p>
        </w:tc>
      </w:tr>
      <w:tr w:rsidR="00873CFE" w14:paraId="0EA97149" w14:textId="77777777" w:rsidTr="005022FA">
        <w:tc>
          <w:tcPr>
            <w:tcW w:w="2798" w:type="dxa"/>
            <w:vMerge w:val="restart"/>
          </w:tcPr>
          <w:p w14:paraId="0082C61C" w14:textId="77777777" w:rsidR="00873CFE" w:rsidRPr="00873CFE" w:rsidRDefault="00873CFE" w:rsidP="00873CFE">
            <w:pPr>
              <w:rPr>
                <w:b/>
                <w:bCs/>
              </w:rPr>
            </w:pPr>
            <w:r w:rsidRPr="00873CFE">
              <w:rPr>
                <w:b/>
                <w:bCs/>
              </w:rPr>
              <w:lastRenderedPageBreak/>
              <w:t>HJ A.7.6.</w:t>
            </w:r>
          </w:p>
          <w:p w14:paraId="40597CA7" w14:textId="33F6CB55" w:rsidR="00873CFE" w:rsidRPr="005C12FE" w:rsidRDefault="00873CFE" w:rsidP="00873CFE">
            <w:pPr>
              <w:rPr>
                <w:b/>
                <w:bCs/>
              </w:rPr>
            </w:pPr>
            <w:r w:rsidRPr="00873CFE">
              <w:rPr>
                <w:b/>
                <w:bCs/>
              </w:rPr>
              <w:t>Učenik imenuje tekstove i događaje važne za razvoj hrvatskoga jezika kroz hrvatsku povijest.</w:t>
            </w:r>
          </w:p>
        </w:tc>
        <w:tc>
          <w:tcPr>
            <w:tcW w:w="2799" w:type="dxa"/>
          </w:tcPr>
          <w:p w14:paraId="440FE23E" w14:textId="33DE6562" w:rsidR="00873CFE" w:rsidRPr="00873CFE" w:rsidRDefault="00873CFE">
            <w:pPr>
              <w:rPr>
                <w:b/>
                <w:bCs/>
              </w:rPr>
            </w:pPr>
            <w:r w:rsidRPr="00873CFE">
              <w:rPr>
                <w:b/>
                <w:bCs/>
              </w:rPr>
              <w:t>– uz pomoć učitelja imenuje događaje i tekstove važne za razvoj hrvatskoga jezika</w:t>
            </w:r>
          </w:p>
        </w:tc>
        <w:tc>
          <w:tcPr>
            <w:tcW w:w="2799" w:type="dxa"/>
          </w:tcPr>
          <w:p w14:paraId="30673A9E" w14:textId="7D142041" w:rsidR="00873CFE" w:rsidRPr="00873CFE" w:rsidRDefault="00873CFE">
            <w:pPr>
              <w:rPr>
                <w:b/>
                <w:bCs/>
              </w:rPr>
            </w:pPr>
            <w:r w:rsidRPr="00873CFE">
              <w:rPr>
                <w:b/>
                <w:bCs/>
              </w:rPr>
              <w:t>– djelomično samostalno imenuje događaje i tekstove važne za razvoj hrvatskoga jezika</w:t>
            </w:r>
          </w:p>
        </w:tc>
        <w:tc>
          <w:tcPr>
            <w:tcW w:w="2799" w:type="dxa"/>
          </w:tcPr>
          <w:p w14:paraId="03408DED" w14:textId="184E54A4" w:rsidR="00873CFE" w:rsidRPr="00873CFE" w:rsidRDefault="00873CFE">
            <w:pPr>
              <w:rPr>
                <w:b/>
                <w:bCs/>
              </w:rPr>
            </w:pPr>
            <w:r w:rsidRPr="00873CFE">
              <w:rPr>
                <w:b/>
                <w:bCs/>
              </w:rPr>
              <w:t>– uglavnom samostalno imenuje događaje i tekstove važne za razvoj hrvatskoga jezika</w:t>
            </w:r>
          </w:p>
        </w:tc>
        <w:tc>
          <w:tcPr>
            <w:tcW w:w="2799" w:type="dxa"/>
          </w:tcPr>
          <w:p w14:paraId="5E917E5C" w14:textId="443D7BD5" w:rsidR="00873CFE" w:rsidRPr="00873CFE" w:rsidRDefault="00873CFE">
            <w:pPr>
              <w:rPr>
                <w:b/>
                <w:bCs/>
              </w:rPr>
            </w:pPr>
            <w:r w:rsidRPr="00873CFE">
              <w:rPr>
                <w:b/>
                <w:bCs/>
              </w:rPr>
              <w:t>– samostalno imenuje događaje i tekstove važne za razvoj hrvatskoga jezika</w:t>
            </w:r>
          </w:p>
        </w:tc>
      </w:tr>
      <w:tr w:rsidR="00873CFE" w14:paraId="4B0D2404" w14:textId="77777777" w:rsidTr="005022FA">
        <w:tc>
          <w:tcPr>
            <w:tcW w:w="2798" w:type="dxa"/>
            <w:vMerge/>
          </w:tcPr>
          <w:p w14:paraId="18052C77" w14:textId="77777777" w:rsidR="00873CFE" w:rsidRPr="005C12FE" w:rsidRDefault="00873CFE" w:rsidP="005C12FE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5E9C5750" w14:textId="77777777" w:rsidR="00873CFE" w:rsidRDefault="00873CFE" w:rsidP="00873CFE">
            <w:r>
              <w:t>– uz pomoć učitelja objašnjava povezanost i uvjetovanost razvoja hrvatskoga jezika s razvojem nacionalnog identiteta i kulture</w:t>
            </w:r>
          </w:p>
          <w:p w14:paraId="2ECE921F" w14:textId="77777777" w:rsidR="00873CFE" w:rsidRDefault="00873CFE" w:rsidP="00873CFE">
            <w:r>
              <w:t>– navodi autora, naslov i godinu prvoga hrvatskog rječnika i prve hrvatske gramatike</w:t>
            </w:r>
          </w:p>
          <w:p w14:paraId="45C884FB" w14:textId="77777777" w:rsidR="00873CFE" w:rsidRDefault="00873CFE" w:rsidP="00873CFE">
            <w:r>
              <w:t>– uz pomoć učitelja objašnjava značajke i navodi vodeće ličnosti ilirskoga pokreta</w:t>
            </w:r>
          </w:p>
          <w:p w14:paraId="38A2633B" w14:textId="77777777" w:rsidR="00873CFE" w:rsidRDefault="00873CFE" w:rsidP="00873CFE">
            <w:r>
              <w:t>– uz pomoć učitelja navodi događaje i ličnosti važne za razvoj hrvatskoga jezika u 20. stoljeću</w:t>
            </w:r>
          </w:p>
          <w:p w14:paraId="5C4C7E48" w14:textId="48C5A44D" w:rsidR="00873CFE" w:rsidRDefault="00873CFE" w:rsidP="00873CFE">
            <w:r>
              <w:t>– uz pomoć učitelja istražuje suvremene jezične priručnike radi upoznavanja suvremene leksikografije i uočava brojnost jezičnih priručnika</w:t>
            </w:r>
          </w:p>
          <w:p w14:paraId="19879CFC" w14:textId="05C471C0" w:rsidR="00873CFE" w:rsidRDefault="00873CFE"/>
        </w:tc>
        <w:tc>
          <w:tcPr>
            <w:tcW w:w="2799" w:type="dxa"/>
          </w:tcPr>
          <w:p w14:paraId="4D40B90C" w14:textId="77777777" w:rsidR="00873CFE" w:rsidRDefault="00873CFE" w:rsidP="00873CFE">
            <w:r>
              <w:t>– djelomično samostalno objašnjava povezanost i uvjetovanost razvoja hrvatskoga jezika s razvojem nacionalnog identiteta i kulture</w:t>
            </w:r>
          </w:p>
          <w:p w14:paraId="4707CF82" w14:textId="77777777" w:rsidR="00873CFE" w:rsidRDefault="00873CFE" w:rsidP="00873CFE">
            <w:r>
              <w:t>– navodi autora, naslov i godinu te djelomično samostalno tumači važnost prvoga hrvatskog rječnika i prve hrvatske gramatike</w:t>
            </w:r>
          </w:p>
          <w:p w14:paraId="11B09961" w14:textId="77777777" w:rsidR="00873CFE" w:rsidRDefault="00873CFE" w:rsidP="00873CFE">
            <w:r>
              <w:t>– djelomično samostalno objašnjava značajke i navodi vodeće ličnosti ilirskoga pokreta</w:t>
            </w:r>
          </w:p>
          <w:p w14:paraId="3EF8C7F9" w14:textId="77777777" w:rsidR="00873CFE" w:rsidRDefault="00873CFE" w:rsidP="00873CFE">
            <w:r>
              <w:t>– djelomično samostalno objašnjava o događajima i ličnostima važnima za razvoj hrvatskoga jezika u 20. stoljeću</w:t>
            </w:r>
          </w:p>
          <w:p w14:paraId="029E3B87" w14:textId="691C7BF6" w:rsidR="00873CFE" w:rsidRDefault="00873CFE" w:rsidP="00873CFE">
            <w:r>
              <w:t>– djelomično samostalno istražuje suvremene jezične priručnike radi upoznavanja suvremene leksikografije i uočava brojnost jezičnih priručnika</w:t>
            </w:r>
          </w:p>
        </w:tc>
        <w:tc>
          <w:tcPr>
            <w:tcW w:w="2799" w:type="dxa"/>
          </w:tcPr>
          <w:p w14:paraId="015BAFF9" w14:textId="77777777" w:rsidR="00873CFE" w:rsidRDefault="00873CFE" w:rsidP="00873CFE">
            <w:r>
              <w:t>– uglavnom samostalno objašnjava povezanost i uvjetovanost razvoja hrvatskoga jezika s razvojem nacionalnog identiteta i kulture</w:t>
            </w:r>
          </w:p>
          <w:p w14:paraId="357A81E1" w14:textId="77777777" w:rsidR="00873CFE" w:rsidRDefault="00873CFE" w:rsidP="00873CFE">
            <w:r>
              <w:t>– navodi autora, naslov i godinu te uglavnom samostalno tumači važnost prvoga hrvatskog rječnika i prve hrvatske gramatike</w:t>
            </w:r>
          </w:p>
          <w:p w14:paraId="37D564D7" w14:textId="77777777" w:rsidR="00873CFE" w:rsidRDefault="00873CFE" w:rsidP="00873CFE">
            <w:r>
              <w:t>– uglavnom samostalno objašnjava značajke i navodi vodeće ličnosti ilirskoga pokreta</w:t>
            </w:r>
          </w:p>
          <w:p w14:paraId="108A51B8" w14:textId="77777777" w:rsidR="00873CFE" w:rsidRDefault="00873CFE" w:rsidP="00873CFE">
            <w:r>
              <w:t>– uglavnom samostalno objašnjava o događajima i ličnostima važnima za razvoj hrvatskoga jezika u 20. stoljeću</w:t>
            </w:r>
          </w:p>
          <w:p w14:paraId="0B5E6491" w14:textId="256DA981" w:rsidR="00873CFE" w:rsidRDefault="00873CFE" w:rsidP="00873CFE">
            <w:r>
              <w:t>– uglavnom samostalno istražuje suvremene jezične priručnike radi upoznavanja suvremene leksikografije i uočava brojnost jezičnih priručnika</w:t>
            </w:r>
          </w:p>
        </w:tc>
        <w:tc>
          <w:tcPr>
            <w:tcW w:w="2799" w:type="dxa"/>
          </w:tcPr>
          <w:p w14:paraId="77F3F07C" w14:textId="77777777" w:rsidR="00873CFE" w:rsidRDefault="00873CFE" w:rsidP="00873CFE">
            <w:r>
              <w:t>– samostalno objašnjava povezanost i uvjetovanost razvoja hrvatskoga jezika s razvojem nacionalnog identiteta i kulture</w:t>
            </w:r>
          </w:p>
          <w:p w14:paraId="645DC4F3" w14:textId="77777777" w:rsidR="00873CFE" w:rsidRDefault="00873CFE" w:rsidP="00873CFE">
            <w:r>
              <w:t>– navodi autora, naslov i godinu te samostalno tumači važnost prvoga hrvatskog rječnika i prve hrvatske gramatike</w:t>
            </w:r>
          </w:p>
          <w:p w14:paraId="7C597A83" w14:textId="77777777" w:rsidR="00873CFE" w:rsidRDefault="00873CFE" w:rsidP="00873CFE">
            <w:r>
              <w:t>– samostalno objašnjava značajke i navodi vodeće ličnosti ilirskoga pokreta</w:t>
            </w:r>
          </w:p>
          <w:p w14:paraId="0FBDE46F" w14:textId="77777777" w:rsidR="00873CFE" w:rsidRDefault="00873CFE" w:rsidP="00873CFE">
            <w:r>
              <w:t>– samostalno objašnjava o događajima i ličnostima važnima za razvoj hrvatskoga jezika u 20. stoljeću</w:t>
            </w:r>
          </w:p>
          <w:p w14:paraId="3F44BCD6" w14:textId="02F13F15" w:rsidR="00873CFE" w:rsidRDefault="00873CFE" w:rsidP="00873CFE">
            <w:r>
              <w:t>– samostalno istražuje suvremene jezične priručnike radi upoznavanja suvremene leksikografije i uočava brojnost jezičnih priručnika</w:t>
            </w:r>
          </w:p>
        </w:tc>
      </w:tr>
      <w:bookmarkEnd w:id="4"/>
    </w:tbl>
    <w:p w14:paraId="64D02C5A" w14:textId="64923E31" w:rsidR="00A45697" w:rsidRDefault="00A45697"/>
    <w:p w14:paraId="5968C1FB" w14:textId="22E68E68" w:rsidR="002B4509" w:rsidRDefault="002B4509"/>
    <w:p w14:paraId="01F1E58E" w14:textId="38002DC9" w:rsidR="002B4509" w:rsidRDefault="002B4509"/>
    <w:p w14:paraId="79E95082" w14:textId="06C28FEE" w:rsidR="002B4509" w:rsidRDefault="002B450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B4509" w:rsidRPr="00824F3C" w14:paraId="374F07A7" w14:textId="77777777" w:rsidTr="00107173">
        <w:tc>
          <w:tcPr>
            <w:tcW w:w="13994" w:type="dxa"/>
            <w:gridSpan w:val="5"/>
          </w:tcPr>
          <w:p w14:paraId="20E54A5C" w14:textId="48F417E3" w:rsidR="002B4509" w:rsidRPr="00824F3C" w:rsidRDefault="002B4509" w:rsidP="001071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5" w:name="_Hlk57140771"/>
            <w:r w:rsidRPr="0054316F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KNJIŽEVNOST I STVARALAŠTVO</w:t>
            </w:r>
          </w:p>
          <w:p w14:paraId="176275D4" w14:textId="77777777" w:rsidR="002B4509" w:rsidRPr="00824F3C" w:rsidRDefault="002B4509" w:rsidP="001071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B4509" w14:paraId="17D3C189" w14:textId="77777777" w:rsidTr="00107173">
        <w:tc>
          <w:tcPr>
            <w:tcW w:w="2798" w:type="dxa"/>
          </w:tcPr>
          <w:p w14:paraId="6DE57000" w14:textId="77777777" w:rsidR="002B4509" w:rsidRPr="00824F3C" w:rsidRDefault="002B4509" w:rsidP="00107173">
            <w:pPr>
              <w:jc w:val="center"/>
              <w:rPr>
                <w:b/>
                <w:bCs/>
              </w:rPr>
            </w:pPr>
            <w:r w:rsidRPr="00824F3C">
              <w:rPr>
                <w:b/>
                <w:bCs/>
              </w:rPr>
              <w:t>ODGOJNO-OBRAZOVNI ISHOD</w:t>
            </w:r>
          </w:p>
        </w:tc>
        <w:tc>
          <w:tcPr>
            <w:tcW w:w="11196" w:type="dxa"/>
            <w:gridSpan w:val="4"/>
          </w:tcPr>
          <w:p w14:paraId="1606A424" w14:textId="77777777" w:rsidR="002B4509" w:rsidRPr="00824F3C" w:rsidRDefault="002B4509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RAZINA USVOJENOSTI ISHODA</w:t>
            </w:r>
          </w:p>
        </w:tc>
      </w:tr>
      <w:tr w:rsidR="00F176BD" w14:paraId="58BB711F" w14:textId="77777777" w:rsidTr="00107173">
        <w:tc>
          <w:tcPr>
            <w:tcW w:w="2798" w:type="dxa"/>
            <w:vMerge w:val="restart"/>
          </w:tcPr>
          <w:p w14:paraId="07A6CA43" w14:textId="77777777" w:rsidR="00F176BD" w:rsidRPr="002B4509" w:rsidRDefault="00F176BD" w:rsidP="002B4509">
            <w:pPr>
              <w:rPr>
                <w:b/>
                <w:bCs/>
              </w:rPr>
            </w:pPr>
            <w:r w:rsidRPr="002B4509">
              <w:rPr>
                <w:b/>
                <w:bCs/>
              </w:rPr>
              <w:t xml:space="preserve">HJ B.7.1. </w:t>
            </w:r>
          </w:p>
          <w:p w14:paraId="31B4710C" w14:textId="1891937A" w:rsidR="00F176BD" w:rsidRPr="00824F3C" w:rsidRDefault="00F176BD" w:rsidP="002B4509">
            <w:pPr>
              <w:rPr>
                <w:b/>
                <w:bCs/>
              </w:rPr>
            </w:pPr>
            <w:r w:rsidRPr="002B4509">
              <w:rPr>
                <w:b/>
                <w:bCs/>
              </w:rPr>
              <w:t>Učenik vrednuje književni tekst tumačeći utjecaj književnoga teksta na oblikovanje stavova i vrijednosti.</w:t>
            </w:r>
          </w:p>
          <w:p w14:paraId="7261AFC0" w14:textId="5212AD57" w:rsidR="00F176BD" w:rsidRPr="00824F3C" w:rsidRDefault="00F176BD" w:rsidP="00107173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28A04326" w14:textId="77777777" w:rsidR="00F176BD" w:rsidRPr="00824F3C" w:rsidRDefault="00F176BD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799" w:type="dxa"/>
          </w:tcPr>
          <w:p w14:paraId="273CDFF3" w14:textId="77777777" w:rsidR="00F176BD" w:rsidRPr="00824F3C" w:rsidRDefault="00F176BD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DOBRA</w:t>
            </w:r>
          </w:p>
          <w:p w14:paraId="65682A44" w14:textId="77777777" w:rsidR="00F176BD" w:rsidRPr="00824F3C" w:rsidRDefault="00F176BD" w:rsidP="001071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82A6D5C" w14:textId="77777777" w:rsidR="00F176BD" w:rsidRPr="00824F3C" w:rsidRDefault="00F176BD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VRLO DOBRA</w:t>
            </w:r>
          </w:p>
        </w:tc>
        <w:tc>
          <w:tcPr>
            <w:tcW w:w="2799" w:type="dxa"/>
          </w:tcPr>
          <w:p w14:paraId="3EB24986" w14:textId="77777777" w:rsidR="00F176BD" w:rsidRPr="00824F3C" w:rsidRDefault="00F176BD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ODLIČNA</w:t>
            </w:r>
          </w:p>
        </w:tc>
      </w:tr>
      <w:tr w:rsidR="00F176BD" w14:paraId="417E5B4B" w14:textId="77777777" w:rsidTr="00107173">
        <w:tc>
          <w:tcPr>
            <w:tcW w:w="2798" w:type="dxa"/>
            <w:vMerge/>
          </w:tcPr>
          <w:p w14:paraId="29EF8B21" w14:textId="77777777" w:rsidR="00F176BD" w:rsidRPr="00824F3C" w:rsidRDefault="00F176BD" w:rsidP="00107173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65B934CC" w14:textId="10349072" w:rsidR="00F176BD" w:rsidRPr="00824F3C" w:rsidRDefault="00F176BD" w:rsidP="00107173">
            <w:pPr>
              <w:rPr>
                <w:b/>
                <w:bCs/>
              </w:rPr>
            </w:pPr>
            <w:r w:rsidRPr="002B4509">
              <w:rPr>
                <w:b/>
                <w:bCs/>
              </w:rPr>
              <w:t>– rijeko objašnjava utjecaj književnih tekstova na promjenu vlastitih predodžbi o svijetu</w:t>
            </w:r>
          </w:p>
        </w:tc>
        <w:tc>
          <w:tcPr>
            <w:tcW w:w="2799" w:type="dxa"/>
          </w:tcPr>
          <w:p w14:paraId="0D2B5EB6" w14:textId="6ABCA0EE" w:rsidR="00F176BD" w:rsidRPr="00824F3C" w:rsidRDefault="00F176BD" w:rsidP="00107173">
            <w:pPr>
              <w:rPr>
                <w:b/>
                <w:bCs/>
              </w:rPr>
            </w:pPr>
            <w:r w:rsidRPr="00F176BD">
              <w:rPr>
                <w:b/>
                <w:bCs/>
              </w:rPr>
              <w:t>– povremeno objašnjava utjecaj književnih tekstova na promjenu vlastitih predodžbi o svijetu</w:t>
            </w:r>
          </w:p>
        </w:tc>
        <w:tc>
          <w:tcPr>
            <w:tcW w:w="2799" w:type="dxa"/>
          </w:tcPr>
          <w:p w14:paraId="53DD3579" w14:textId="6A2B3346" w:rsidR="00F176BD" w:rsidRPr="00824F3C" w:rsidRDefault="004C6527" w:rsidP="00107173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t>– uglavnom objašnjava utjecaj književnih tekstova na promjenu vlastitih predodžbi o svijetu</w:t>
            </w:r>
          </w:p>
        </w:tc>
        <w:tc>
          <w:tcPr>
            <w:tcW w:w="2799" w:type="dxa"/>
          </w:tcPr>
          <w:p w14:paraId="68593620" w14:textId="4FC9CE23" w:rsidR="00F176BD" w:rsidRPr="00824F3C" w:rsidRDefault="004C6527" w:rsidP="00107173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t>– redovito objašnjava utjecaj književnih tekstova na promjenu vlastitih predodžbi o svijetu</w:t>
            </w:r>
          </w:p>
        </w:tc>
      </w:tr>
      <w:tr w:rsidR="00F176BD" w14:paraId="1B8B25EF" w14:textId="77777777" w:rsidTr="00107173">
        <w:tc>
          <w:tcPr>
            <w:tcW w:w="2798" w:type="dxa"/>
            <w:vMerge/>
          </w:tcPr>
          <w:p w14:paraId="278114C7" w14:textId="77777777" w:rsidR="00F176BD" w:rsidRDefault="00F176BD" w:rsidP="00107173"/>
        </w:tc>
        <w:tc>
          <w:tcPr>
            <w:tcW w:w="2799" w:type="dxa"/>
          </w:tcPr>
          <w:p w14:paraId="3AF48630" w14:textId="77777777" w:rsidR="00F176BD" w:rsidRDefault="00F176BD" w:rsidP="00F176BD">
            <w:r>
              <w:t>– uz pomoć učitelja stavlja u odnos uzroke i posljedice u književnome tekstu</w:t>
            </w:r>
          </w:p>
          <w:p w14:paraId="51CCBDC5" w14:textId="77777777" w:rsidR="00F176BD" w:rsidRDefault="00F176BD" w:rsidP="00F176BD">
            <w:r>
              <w:t>– uz pomoć učitelja uspoređuje vlastite spoznaje o svijetu i prikaz svijeta u književnome tekstu</w:t>
            </w:r>
          </w:p>
          <w:p w14:paraId="369922B5" w14:textId="77777777" w:rsidR="00F176BD" w:rsidRDefault="00F176BD" w:rsidP="00F176BD">
            <w:r>
              <w:t>– uz pomoć učitelja uočava pojave i doživljaje u tekstu koje može prepoznati i u vlastitom okružju</w:t>
            </w:r>
          </w:p>
          <w:p w14:paraId="2BD54210" w14:textId="77777777" w:rsidR="00F176BD" w:rsidRDefault="00F176BD" w:rsidP="00F176BD">
            <w:r>
              <w:t>– uz pomoć učitelja uočava estetska obilježja književnoga teksta u odnosu na ostale tekstove</w:t>
            </w:r>
          </w:p>
          <w:p w14:paraId="2F541E27" w14:textId="77777777" w:rsidR="00F176BD" w:rsidRDefault="00F176BD" w:rsidP="00F176BD">
            <w:r>
              <w:t>– uz pomoć učitelja obrazlaže etičku i idejnu razinu književnoga teksta</w:t>
            </w:r>
          </w:p>
          <w:p w14:paraId="49159CCD" w14:textId="77777777" w:rsidR="00F176BD" w:rsidRDefault="00F176BD" w:rsidP="00F176BD">
            <w:r>
              <w:t>– uz pomoć učitelja uspoređuje djela slične tematike</w:t>
            </w:r>
          </w:p>
          <w:p w14:paraId="5D2D4E1F" w14:textId="77777777" w:rsidR="00F176BD" w:rsidRDefault="00F176BD" w:rsidP="00F176BD">
            <w:r>
              <w:lastRenderedPageBreak/>
              <w:t>– uz pomoć učitelja vrednuje književni tekst</w:t>
            </w:r>
          </w:p>
          <w:p w14:paraId="2E1AD973" w14:textId="77777777" w:rsidR="00F176BD" w:rsidRDefault="00F176BD" w:rsidP="00F176BD">
            <w:r>
              <w:t>– uz pomoć učitelja argumentira vlastita zapažanja o književnom tekstu povezujući ih sa stečenim znanjem i iskustvom</w:t>
            </w:r>
          </w:p>
          <w:p w14:paraId="41744F61" w14:textId="5714D09D" w:rsidR="00F176BD" w:rsidRDefault="00F176BD" w:rsidP="00F176BD">
            <w:r>
              <w:t>– uz pomoć učitelja objašnjava na koji način i u kojoj mjeri književni tekst utječe na oblikovanje njegovih stavova i vrijednosti</w:t>
            </w:r>
          </w:p>
        </w:tc>
        <w:tc>
          <w:tcPr>
            <w:tcW w:w="2799" w:type="dxa"/>
          </w:tcPr>
          <w:p w14:paraId="5A2F02B1" w14:textId="77777777" w:rsidR="00F176BD" w:rsidRDefault="00F176BD" w:rsidP="00F176BD">
            <w:r>
              <w:lastRenderedPageBreak/>
              <w:t>– djelomično samostalno stavlja u odnos uzroke i posljedice u književnome tekstu</w:t>
            </w:r>
          </w:p>
          <w:p w14:paraId="58872920" w14:textId="77777777" w:rsidR="00F176BD" w:rsidRDefault="00F176BD" w:rsidP="00F176BD">
            <w:r>
              <w:t>– djelomično samostalno uspoređuje vlastite spoznaje o svijetu i prikaz svijeta u književnome tekstu</w:t>
            </w:r>
          </w:p>
          <w:p w14:paraId="54418EE2" w14:textId="77777777" w:rsidR="00F176BD" w:rsidRDefault="00F176BD" w:rsidP="00F176BD">
            <w:r>
              <w:t>– djelomično samostalno uočava pojave i doživljaje u tekstu koje može prepoznati i u vlastitom okružju</w:t>
            </w:r>
          </w:p>
          <w:p w14:paraId="72136145" w14:textId="77777777" w:rsidR="00F176BD" w:rsidRDefault="00F176BD" w:rsidP="00F176BD">
            <w:r>
              <w:t>– djelomično samostalno uočava estetska obilježja književnoga teksta u odnosu na ostale tekstove</w:t>
            </w:r>
          </w:p>
          <w:p w14:paraId="6C8786DB" w14:textId="77777777" w:rsidR="00F176BD" w:rsidRDefault="00F176BD" w:rsidP="00F176BD">
            <w:r>
              <w:t>– djelomično samostalno obrazlaže etičku i idejnu razinu književnoga teksta</w:t>
            </w:r>
          </w:p>
          <w:p w14:paraId="264D63E4" w14:textId="77777777" w:rsidR="00F176BD" w:rsidRDefault="00F176BD" w:rsidP="00F176BD">
            <w:r>
              <w:lastRenderedPageBreak/>
              <w:t>– djelomično samostalno uspoređuje djela slične tematike</w:t>
            </w:r>
          </w:p>
          <w:p w14:paraId="01FDDDB3" w14:textId="77777777" w:rsidR="00F176BD" w:rsidRDefault="00F176BD" w:rsidP="00F176BD">
            <w:r>
              <w:t>– djelomično samostalno vrednuje književni tekst</w:t>
            </w:r>
          </w:p>
          <w:p w14:paraId="032ED487" w14:textId="77777777" w:rsidR="00F176BD" w:rsidRDefault="00F176BD" w:rsidP="00F176BD">
            <w:r>
              <w:t>– djelomično samostalno argumentira vlastita zapažanja o književnom tekstu povezujući ih sa stečenim znanjem i iskustvom</w:t>
            </w:r>
          </w:p>
          <w:p w14:paraId="1C472C21" w14:textId="369BF0E0" w:rsidR="00F176BD" w:rsidRDefault="00F176BD" w:rsidP="00F176BD">
            <w:r>
              <w:t>– djelomično samostalno objašnjava na koji način i u kojoj mjeri književni tekst utječe na oblikovanje njegovih stavova i vrijednosti</w:t>
            </w:r>
          </w:p>
        </w:tc>
        <w:tc>
          <w:tcPr>
            <w:tcW w:w="2799" w:type="dxa"/>
          </w:tcPr>
          <w:p w14:paraId="36D2BDAE" w14:textId="77777777" w:rsidR="004C6527" w:rsidRDefault="004C6527" w:rsidP="004C6527">
            <w:r>
              <w:lastRenderedPageBreak/>
              <w:t>– uglavnom samostalno stavlja u odnos uzroke i posljedice u književnome tekstu</w:t>
            </w:r>
          </w:p>
          <w:p w14:paraId="4DC387BD" w14:textId="77777777" w:rsidR="004C6527" w:rsidRDefault="004C6527" w:rsidP="004C6527">
            <w:r>
              <w:t>– uglavnom samostalno uspoređuje vlastite spoznaje o svijetu i prikaz svijeta u književnome tekstu</w:t>
            </w:r>
          </w:p>
          <w:p w14:paraId="613B3B18" w14:textId="77777777" w:rsidR="004C6527" w:rsidRDefault="004C6527" w:rsidP="004C6527">
            <w:r>
              <w:t>– uglavnom samostalno uočava pojave i doživljaje u tekstu koje može prepoznati i u vlastitom okružju</w:t>
            </w:r>
          </w:p>
          <w:p w14:paraId="3856F4F7" w14:textId="77777777" w:rsidR="004C6527" w:rsidRDefault="004C6527" w:rsidP="004C6527">
            <w:r>
              <w:t>– uglavnom samostalno uočava estetska obilježja književnoga teksta u odnosu na ostale tekstove</w:t>
            </w:r>
          </w:p>
          <w:p w14:paraId="7B007B1F" w14:textId="77777777" w:rsidR="004C6527" w:rsidRDefault="004C6527" w:rsidP="004C6527">
            <w:r>
              <w:t>– uglavnom samostalno obrazlaže etičku i idejnu razinu književnoga teksta</w:t>
            </w:r>
          </w:p>
          <w:p w14:paraId="5C805AD5" w14:textId="77777777" w:rsidR="004C6527" w:rsidRDefault="004C6527" w:rsidP="004C6527">
            <w:r>
              <w:lastRenderedPageBreak/>
              <w:t>– uglavnom samostalno uspoređuje djela slične tematike</w:t>
            </w:r>
          </w:p>
          <w:p w14:paraId="43297FE9" w14:textId="77777777" w:rsidR="004C6527" w:rsidRDefault="004C6527" w:rsidP="004C6527">
            <w:r>
              <w:t>– uglavnom samostalno vrednuje književni tekst</w:t>
            </w:r>
          </w:p>
          <w:p w14:paraId="2A1CE204" w14:textId="77777777" w:rsidR="004C6527" w:rsidRDefault="004C6527" w:rsidP="004C6527">
            <w:r>
              <w:t>– uglavnom samostalno argumentira vlastita zapažanja o književnom tekstu povezujući ih sa stečenim znanjem i iskustvom</w:t>
            </w:r>
          </w:p>
          <w:p w14:paraId="437A3500" w14:textId="31177B29" w:rsidR="00F176BD" w:rsidRDefault="004C6527" w:rsidP="004C6527">
            <w:r>
              <w:t>– uglavnom samostalno objašnjava na koji način i u kojoj mjeri književni tekst utječe na oblikovanje njegovih stavova i vrijednosti</w:t>
            </w:r>
          </w:p>
        </w:tc>
        <w:tc>
          <w:tcPr>
            <w:tcW w:w="2799" w:type="dxa"/>
          </w:tcPr>
          <w:p w14:paraId="61AC5CC6" w14:textId="77777777" w:rsidR="004C6527" w:rsidRDefault="004C6527" w:rsidP="004C6527">
            <w:r>
              <w:lastRenderedPageBreak/>
              <w:t>– samostalno stavlja u odnos uzroke i posljedice u književnome tekstu</w:t>
            </w:r>
          </w:p>
          <w:p w14:paraId="2C700E05" w14:textId="77777777" w:rsidR="004C6527" w:rsidRDefault="004C6527" w:rsidP="004C6527">
            <w:r>
              <w:t>– samostalno uspoređuje vlastite spoznaje o svijetu i prikaz svijeta u književnome tekstu</w:t>
            </w:r>
          </w:p>
          <w:p w14:paraId="61D6937B" w14:textId="77777777" w:rsidR="004C6527" w:rsidRDefault="004C6527" w:rsidP="004C6527">
            <w:r>
              <w:t>– samostalno uočava pojave i doživljaje u tekstu koje može prepoznati i u vlastitom okružju</w:t>
            </w:r>
          </w:p>
          <w:p w14:paraId="7FE4C253" w14:textId="77777777" w:rsidR="004C6527" w:rsidRDefault="004C6527" w:rsidP="004C6527">
            <w:r>
              <w:t>– samostalno uočava estetska obilježja književnoga teksta u odnosu na ostale tekstove</w:t>
            </w:r>
          </w:p>
          <w:p w14:paraId="05FFF8E5" w14:textId="77777777" w:rsidR="004C6527" w:rsidRDefault="004C6527" w:rsidP="004C6527">
            <w:r>
              <w:t>– samostalno obrazlaže etičku i idejnu razinu književnoga teksta</w:t>
            </w:r>
          </w:p>
          <w:p w14:paraId="47FC1DB7" w14:textId="77777777" w:rsidR="004C6527" w:rsidRDefault="004C6527" w:rsidP="004C6527">
            <w:r>
              <w:t>– samostalno uspoređuje djela slične tematike</w:t>
            </w:r>
          </w:p>
          <w:p w14:paraId="2E0CDBFC" w14:textId="77777777" w:rsidR="004C6527" w:rsidRDefault="004C6527" w:rsidP="004C6527">
            <w:r>
              <w:lastRenderedPageBreak/>
              <w:t>– samostalno vrednuje književni tekst</w:t>
            </w:r>
          </w:p>
          <w:p w14:paraId="3E60189B" w14:textId="77777777" w:rsidR="004C6527" w:rsidRDefault="004C6527" w:rsidP="004C6527">
            <w:r>
              <w:t>– samostalno argumentira vlastita zapažanja o književnom tekstu povezujući ih sa stečenim znanjem i iskustvom</w:t>
            </w:r>
          </w:p>
          <w:p w14:paraId="2A04F72C" w14:textId="079CC5C8" w:rsidR="00F176BD" w:rsidRDefault="004C6527" w:rsidP="004C6527">
            <w:r>
              <w:t>– samostalno objašnjava na koji način i u kojoj mjeri književni tekst utječe na oblikovanje njegovih stavova i vrijednosti</w:t>
            </w:r>
          </w:p>
        </w:tc>
      </w:tr>
      <w:tr w:rsidR="002B4509" w14:paraId="0F5C67BA" w14:textId="77777777" w:rsidTr="00107173">
        <w:tc>
          <w:tcPr>
            <w:tcW w:w="2798" w:type="dxa"/>
            <w:vMerge w:val="restart"/>
          </w:tcPr>
          <w:p w14:paraId="0E7181B3" w14:textId="77777777" w:rsidR="004C6527" w:rsidRPr="004C6527" w:rsidRDefault="004C6527" w:rsidP="004C6527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lastRenderedPageBreak/>
              <w:t xml:space="preserve">HJ B.7.2. </w:t>
            </w:r>
          </w:p>
          <w:p w14:paraId="41662111" w14:textId="3389593D" w:rsidR="002B4509" w:rsidRPr="004C6527" w:rsidRDefault="004C6527" w:rsidP="004C6527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2799" w:type="dxa"/>
          </w:tcPr>
          <w:p w14:paraId="060F6604" w14:textId="3CB46047" w:rsidR="002B4509" w:rsidRPr="00824F3C" w:rsidRDefault="004C6527" w:rsidP="00107173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t>– uz pomoć učitelja obrazlaže značenje književnoga teksta s obzirom na vlastito čitateljsko iskustvo i žanrovska obilježja</w:t>
            </w:r>
          </w:p>
        </w:tc>
        <w:tc>
          <w:tcPr>
            <w:tcW w:w="2799" w:type="dxa"/>
          </w:tcPr>
          <w:p w14:paraId="17C95CF4" w14:textId="64E25156" w:rsidR="002B4509" w:rsidRPr="00824F3C" w:rsidRDefault="004C6527" w:rsidP="00107173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t>– djelomično samostalno obrazlaže značenje književnoga teksta s obzirom na vlastito čitateljsko iskustvo i žanrovska obilježja</w:t>
            </w:r>
          </w:p>
        </w:tc>
        <w:tc>
          <w:tcPr>
            <w:tcW w:w="2799" w:type="dxa"/>
          </w:tcPr>
          <w:p w14:paraId="22FFCAA5" w14:textId="18173D73" w:rsidR="002B4509" w:rsidRPr="00824F3C" w:rsidRDefault="004C6527" w:rsidP="00107173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t>– uglavnom samostalno obrazlaže značenje književnoga teksta s obzirom na vlastito čitateljsko iskustvo i žanrovska obilježja</w:t>
            </w:r>
          </w:p>
        </w:tc>
        <w:tc>
          <w:tcPr>
            <w:tcW w:w="2799" w:type="dxa"/>
          </w:tcPr>
          <w:p w14:paraId="4A0DD2CA" w14:textId="09DCDADC" w:rsidR="002B4509" w:rsidRPr="004238CF" w:rsidRDefault="004C6527" w:rsidP="00107173">
            <w:pPr>
              <w:rPr>
                <w:b/>
                <w:bCs/>
              </w:rPr>
            </w:pPr>
            <w:r w:rsidRPr="004C6527">
              <w:rPr>
                <w:b/>
                <w:bCs/>
              </w:rPr>
              <w:t>– samostalno obrazlaže značenje književnoga teksta s obzirom na vlastito čitateljsko iskustvo i žanrovska obilježja</w:t>
            </w:r>
          </w:p>
        </w:tc>
      </w:tr>
      <w:tr w:rsidR="002B4509" w14:paraId="0B62CA00" w14:textId="77777777" w:rsidTr="00107173">
        <w:tc>
          <w:tcPr>
            <w:tcW w:w="2798" w:type="dxa"/>
            <w:vMerge/>
          </w:tcPr>
          <w:p w14:paraId="670403F7" w14:textId="77777777" w:rsidR="002B4509" w:rsidRDefault="002B4509" w:rsidP="00107173"/>
        </w:tc>
        <w:tc>
          <w:tcPr>
            <w:tcW w:w="2799" w:type="dxa"/>
          </w:tcPr>
          <w:p w14:paraId="163BF253" w14:textId="77777777" w:rsidR="004C6527" w:rsidRDefault="004C6527" w:rsidP="004C6527">
            <w:r>
              <w:t>– uz pomoć učitelja uočava umjetničku ulogu književnosti koja ima kulturnu i estetsku vrijednost</w:t>
            </w:r>
          </w:p>
          <w:p w14:paraId="14CC0E61" w14:textId="77777777" w:rsidR="004C6527" w:rsidRDefault="004C6527" w:rsidP="004C6527">
            <w:r>
              <w:t>– uz pomoć učitelja imenuje i opisuje pripovjedne događaje u kronološkome slijedu</w:t>
            </w:r>
          </w:p>
          <w:p w14:paraId="735069DD" w14:textId="77777777" w:rsidR="004C6527" w:rsidRDefault="004C6527" w:rsidP="004C6527">
            <w:r>
              <w:lastRenderedPageBreak/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14:paraId="6EFA4030" w14:textId="77777777" w:rsidR="004C6527" w:rsidRDefault="004C6527" w:rsidP="004C6527">
            <w:r>
              <w:t>– uz pomoć učitelja razlikuje pripovjedača (u 1. i 3. osobi) od pisca</w:t>
            </w:r>
          </w:p>
          <w:p w14:paraId="1612CF69" w14:textId="7A86B685" w:rsidR="004C6527" w:rsidRDefault="004C6527" w:rsidP="00107173">
            <w: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799" w:type="dxa"/>
          </w:tcPr>
          <w:p w14:paraId="301BE1BC" w14:textId="77777777" w:rsidR="004C6527" w:rsidRDefault="004C6527" w:rsidP="004C6527">
            <w:r>
              <w:lastRenderedPageBreak/>
              <w:t>– djelomično samostalno uočava umjetničku ulogu književnosti koja ima kulturnu i estetsku vrijednost</w:t>
            </w:r>
          </w:p>
          <w:p w14:paraId="38AFB38D" w14:textId="77777777" w:rsidR="004C6527" w:rsidRDefault="004C6527" w:rsidP="004C6527">
            <w:r>
              <w:t>– djelomično samostalno imenuje i opisuje pripovjedne događaje u kronološkome slijedu</w:t>
            </w:r>
          </w:p>
          <w:p w14:paraId="47880249" w14:textId="77777777" w:rsidR="004C6527" w:rsidRDefault="004C6527" w:rsidP="004C6527">
            <w:r>
              <w:lastRenderedPageBreak/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47CC9119" w14:textId="77777777" w:rsidR="004C6527" w:rsidRDefault="004C6527" w:rsidP="004C6527">
            <w:r>
              <w:t>– djelomično samostalno razlikuje pripovjedača (u 1. i 3. osobi) od pisca</w:t>
            </w:r>
          </w:p>
          <w:p w14:paraId="5064CD5C" w14:textId="0DE7391D" w:rsidR="002B4509" w:rsidRDefault="004C6527" w:rsidP="004C6527">
            <w: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799" w:type="dxa"/>
          </w:tcPr>
          <w:p w14:paraId="1C4C81E8" w14:textId="77777777" w:rsidR="004C6527" w:rsidRDefault="004C6527" w:rsidP="004C6527">
            <w:r>
              <w:lastRenderedPageBreak/>
              <w:t>– uglavnom samostalno uočava umjetničku ulogu književnosti koja ima kulturnu i estetsku vrijednost</w:t>
            </w:r>
          </w:p>
          <w:p w14:paraId="3E205881" w14:textId="77777777" w:rsidR="004C6527" w:rsidRDefault="004C6527" w:rsidP="004C6527">
            <w:r>
              <w:t>– uglavnom samostalno imenuje i opisuje pripovjedne događaje u kronološkome slijedu</w:t>
            </w:r>
          </w:p>
          <w:p w14:paraId="79F021AE" w14:textId="77777777" w:rsidR="004C6527" w:rsidRDefault="004C6527" w:rsidP="004C6527">
            <w:r>
              <w:lastRenderedPageBreak/>
              <w:t>– uglavnom samostalno prepoznaje strukturu književnoga teksta: fabula i kompozicija književnoga teksta; stih i strofa kao jedinstven i samostalan pjesnički oblik i primjenjuje dosad stečena znanja o književnosti</w:t>
            </w:r>
          </w:p>
          <w:p w14:paraId="0C4901BB" w14:textId="77777777" w:rsidR="004C6527" w:rsidRDefault="004C6527" w:rsidP="004C6527">
            <w:r>
              <w:t>– uglavnom samostalno razlikuje pripovjedača (u 1. i 3. osobi) od pisca</w:t>
            </w:r>
          </w:p>
          <w:p w14:paraId="5BADA71E" w14:textId="67D41D9A" w:rsidR="002B4509" w:rsidRDefault="004C6527" w:rsidP="004C6527">
            <w:r>
              <w:t>– uglavnom samostalno prepoznaje i navodi primjere jezično-stilskih obilježja književnoga teksta: hiperbola, retoričko pitanje, metafora</w:t>
            </w:r>
          </w:p>
        </w:tc>
        <w:tc>
          <w:tcPr>
            <w:tcW w:w="2799" w:type="dxa"/>
          </w:tcPr>
          <w:p w14:paraId="530F4666" w14:textId="77777777" w:rsidR="004C6527" w:rsidRDefault="004C6527" w:rsidP="004C6527">
            <w:r>
              <w:lastRenderedPageBreak/>
              <w:t>– samostalno uočava umjetničku ulogu književnosti koja ima kulturnu i estetsku vrijednost</w:t>
            </w:r>
          </w:p>
          <w:p w14:paraId="0C0CA14E" w14:textId="77777777" w:rsidR="004C6527" w:rsidRDefault="004C6527" w:rsidP="004C6527">
            <w:r>
              <w:t>– samostalno imenuje i opisuje pripovjedne događaje u kronološkome slijedu</w:t>
            </w:r>
          </w:p>
          <w:p w14:paraId="5B94F68A" w14:textId="77777777" w:rsidR="004C6527" w:rsidRDefault="004C6527" w:rsidP="004C6527">
            <w:r>
              <w:lastRenderedPageBreak/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7CC2F7BA" w14:textId="77777777" w:rsidR="004C6527" w:rsidRDefault="004C6527" w:rsidP="004C6527">
            <w:r>
              <w:t>– samostalno razlikuje pripovjedača (u 1. i 3. osobi) od pisca</w:t>
            </w:r>
          </w:p>
          <w:p w14:paraId="01112FC8" w14:textId="5EA6947A" w:rsidR="002B4509" w:rsidRDefault="004C6527" w:rsidP="004C6527">
            <w:r>
              <w:t>– samostalno prepoznaje i navodi primjere jezično-stilskih obilježja književnoga teksta: hiperbola, retoričko pitanje, metafora</w:t>
            </w:r>
          </w:p>
        </w:tc>
      </w:tr>
      <w:bookmarkEnd w:id="5"/>
    </w:tbl>
    <w:p w14:paraId="3E017EEF" w14:textId="77777777" w:rsidR="004C6527" w:rsidRDefault="004C6527" w:rsidP="004C6527"/>
    <w:p w14:paraId="7FFCFE88" w14:textId="77777777" w:rsidR="004C6527" w:rsidRPr="004C6527" w:rsidRDefault="004C6527" w:rsidP="004C6527">
      <w:pPr>
        <w:rPr>
          <w:b/>
          <w:bCs/>
        </w:rPr>
      </w:pPr>
    </w:p>
    <w:p w14:paraId="263B9882" w14:textId="5A6F6EDD" w:rsidR="004C6527" w:rsidRPr="004C6527" w:rsidRDefault="004C6527" w:rsidP="004C6527">
      <w:pPr>
        <w:rPr>
          <w:b/>
          <w:bCs/>
        </w:rPr>
      </w:pPr>
      <w:r w:rsidRPr="004C6527">
        <w:rPr>
          <w:b/>
          <w:bCs/>
        </w:rPr>
        <w:t>HJ B.7.3. Učenik obrazlaže vlastiti izbor književnoga teksta.</w:t>
      </w:r>
    </w:p>
    <w:p w14:paraId="575675B0" w14:textId="77777777" w:rsidR="004C6527" w:rsidRDefault="004C6527" w:rsidP="004C6527">
      <w:r>
        <w:t>Književnoteorijska znanja u službi su proširivanja vlastitog iskustva čitanja i razvijanja pozitivnoga stava prema čitanju.</w:t>
      </w:r>
    </w:p>
    <w:p w14:paraId="2AEDBF33" w14:textId="77777777" w:rsidR="004C6527" w:rsidRDefault="004C6527" w:rsidP="004C6527"/>
    <w:p w14:paraId="7DCCCE55" w14:textId="77777777" w:rsidR="004C6527" w:rsidRPr="004C6527" w:rsidRDefault="004C6527" w:rsidP="004C6527">
      <w:pPr>
        <w:rPr>
          <w:b/>
          <w:bCs/>
        </w:rPr>
      </w:pPr>
      <w:r w:rsidRPr="004C6527">
        <w:rPr>
          <w:b/>
          <w:bCs/>
        </w:rPr>
        <w:t>HJ B.7.4. Učenik se stvaralački izražava prema vlastitome interesu potaknut različitim iskustvima i doživljajima književnoga teksta.</w:t>
      </w:r>
    </w:p>
    <w:p w14:paraId="711844F2" w14:textId="1B733844" w:rsidR="002B4509" w:rsidRDefault="004C6527" w:rsidP="004C6527">
      <w:r>
        <w:t>Ishod se prati i ne podliježe vrednovanju. Učitelj cijeni učenikovu samostalnost i poštuje njegove mogućnosti. Učenik predstavlja uradak razrednomu odjelu, a učitelj ga može nagraditi ocjenom za trud.</w:t>
      </w:r>
    </w:p>
    <w:p w14:paraId="2E423E21" w14:textId="3E563F05" w:rsidR="00794861" w:rsidRDefault="00794861" w:rsidP="004C6527"/>
    <w:p w14:paraId="0DBC8427" w14:textId="14267DC6" w:rsidR="00794861" w:rsidRDefault="00794861" w:rsidP="004C6527"/>
    <w:p w14:paraId="23B3D1D9" w14:textId="44863F28" w:rsidR="00794861" w:rsidRDefault="00794861" w:rsidP="004C6527"/>
    <w:p w14:paraId="6D31CCC0" w14:textId="2A88DF2E" w:rsidR="00794861" w:rsidRDefault="00794861" w:rsidP="004C6527"/>
    <w:p w14:paraId="5FE6C43F" w14:textId="33038B3D" w:rsidR="00794861" w:rsidRDefault="00794861" w:rsidP="004C6527"/>
    <w:p w14:paraId="2A0181A5" w14:textId="16D772A8" w:rsidR="00794861" w:rsidRDefault="00794861" w:rsidP="004C6527"/>
    <w:p w14:paraId="62565718" w14:textId="2558192C" w:rsidR="00794861" w:rsidRDefault="00794861" w:rsidP="004C6527"/>
    <w:p w14:paraId="3FCA8493" w14:textId="574CE234" w:rsidR="00794861" w:rsidRDefault="00794861" w:rsidP="004C65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94861" w:rsidRPr="00824F3C" w14:paraId="4A168F7E" w14:textId="77777777" w:rsidTr="00107173">
        <w:tc>
          <w:tcPr>
            <w:tcW w:w="13994" w:type="dxa"/>
            <w:gridSpan w:val="5"/>
          </w:tcPr>
          <w:p w14:paraId="3C441C6E" w14:textId="149ABAC0" w:rsidR="00794861" w:rsidRPr="00824F3C" w:rsidRDefault="00794861" w:rsidP="001071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316F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KULTURA I MEDIJI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1C036A6D" w14:textId="77777777" w:rsidR="00794861" w:rsidRPr="00824F3C" w:rsidRDefault="00794861" w:rsidP="0010717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94861" w14:paraId="2C8446F0" w14:textId="77777777" w:rsidTr="00107173">
        <w:tc>
          <w:tcPr>
            <w:tcW w:w="2798" w:type="dxa"/>
          </w:tcPr>
          <w:p w14:paraId="5E8BC1F1" w14:textId="77777777" w:rsidR="00794861" w:rsidRPr="00824F3C" w:rsidRDefault="00794861" w:rsidP="00107173">
            <w:pPr>
              <w:jc w:val="center"/>
              <w:rPr>
                <w:b/>
                <w:bCs/>
              </w:rPr>
            </w:pPr>
            <w:r w:rsidRPr="00824F3C">
              <w:rPr>
                <w:b/>
                <w:bCs/>
              </w:rPr>
              <w:t>ODGOJNO-OBRAZOVNI ISHOD</w:t>
            </w:r>
          </w:p>
        </w:tc>
        <w:tc>
          <w:tcPr>
            <w:tcW w:w="11196" w:type="dxa"/>
            <w:gridSpan w:val="4"/>
          </w:tcPr>
          <w:p w14:paraId="329C2D58" w14:textId="77777777" w:rsidR="00794861" w:rsidRPr="00824F3C" w:rsidRDefault="00794861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RAZINA USVOJENOSTI ISHODA</w:t>
            </w:r>
          </w:p>
        </w:tc>
      </w:tr>
      <w:tr w:rsidR="00794861" w14:paraId="61CE3244" w14:textId="77777777" w:rsidTr="00107173">
        <w:tc>
          <w:tcPr>
            <w:tcW w:w="2798" w:type="dxa"/>
            <w:vMerge w:val="restart"/>
          </w:tcPr>
          <w:p w14:paraId="0BD81514" w14:textId="25E8946F" w:rsidR="00794861" w:rsidRPr="00824F3C" w:rsidRDefault="00794861" w:rsidP="00107173">
            <w:pPr>
              <w:rPr>
                <w:b/>
                <w:bCs/>
              </w:rPr>
            </w:pPr>
          </w:p>
          <w:p w14:paraId="5E1F6E14" w14:textId="77777777" w:rsidR="00794861" w:rsidRPr="00794861" w:rsidRDefault="00794861" w:rsidP="00794861">
            <w:pPr>
              <w:rPr>
                <w:b/>
                <w:bCs/>
              </w:rPr>
            </w:pPr>
            <w:r w:rsidRPr="00794861">
              <w:rPr>
                <w:b/>
                <w:bCs/>
              </w:rPr>
              <w:t>HJ C.7.1.</w:t>
            </w:r>
          </w:p>
          <w:p w14:paraId="7BAD5636" w14:textId="76CEE355" w:rsidR="00794861" w:rsidRPr="00824F3C" w:rsidRDefault="00794861" w:rsidP="00794861">
            <w:pPr>
              <w:rPr>
                <w:b/>
                <w:bCs/>
              </w:rPr>
            </w:pPr>
            <w:r w:rsidRPr="00794861">
              <w:rPr>
                <w:b/>
                <w:bCs/>
              </w:rPr>
              <w:t>Učenik obrazlaže pozitivan i negativan utjecaj različitih medijskih tekstova na razvoj stavova i vrijednosti.</w:t>
            </w:r>
          </w:p>
        </w:tc>
        <w:tc>
          <w:tcPr>
            <w:tcW w:w="2799" w:type="dxa"/>
          </w:tcPr>
          <w:p w14:paraId="43D14D6D" w14:textId="77777777" w:rsidR="00794861" w:rsidRPr="00824F3C" w:rsidRDefault="00794861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DOVOLJNA</w:t>
            </w:r>
          </w:p>
        </w:tc>
        <w:tc>
          <w:tcPr>
            <w:tcW w:w="2799" w:type="dxa"/>
          </w:tcPr>
          <w:p w14:paraId="046F84E1" w14:textId="555D7E41" w:rsidR="00794861" w:rsidRPr="00824F3C" w:rsidRDefault="00794861" w:rsidP="00E86BEB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799" w:type="dxa"/>
          </w:tcPr>
          <w:p w14:paraId="45494BE2" w14:textId="77777777" w:rsidR="00794861" w:rsidRPr="00824F3C" w:rsidRDefault="00794861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VRLO DOBRA</w:t>
            </w:r>
          </w:p>
        </w:tc>
        <w:tc>
          <w:tcPr>
            <w:tcW w:w="2799" w:type="dxa"/>
          </w:tcPr>
          <w:p w14:paraId="27F0F405" w14:textId="77777777" w:rsidR="00794861" w:rsidRPr="00824F3C" w:rsidRDefault="00794861" w:rsidP="0010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4F3C">
              <w:rPr>
                <w:b/>
                <w:bCs/>
                <w:sz w:val="24"/>
                <w:szCs w:val="24"/>
              </w:rPr>
              <w:t>ODLIČNA</w:t>
            </w:r>
          </w:p>
        </w:tc>
      </w:tr>
      <w:tr w:rsidR="00794861" w14:paraId="1F05762D" w14:textId="77777777" w:rsidTr="00107173">
        <w:tc>
          <w:tcPr>
            <w:tcW w:w="2798" w:type="dxa"/>
            <w:vMerge/>
          </w:tcPr>
          <w:p w14:paraId="3E6B3B5C" w14:textId="77777777" w:rsidR="00794861" w:rsidRPr="00824F3C" w:rsidRDefault="00794861" w:rsidP="00107173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14:paraId="32D11E67" w14:textId="52C8237D" w:rsidR="00794861" w:rsidRPr="00824F3C" w:rsidRDefault="00794861" w:rsidP="00107173">
            <w:pPr>
              <w:rPr>
                <w:b/>
                <w:bCs/>
              </w:rPr>
            </w:pPr>
            <w:r w:rsidRPr="00794861">
              <w:rPr>
                <w:b/>
                <w:bCs/>
              </w:rPr>
              <w:t>– uz pomoć učitelja uspoređuje različite reakcije na isti medijski tekst i uočava pozitivne i negativne utjecaje medijskih tekstova</w:t>
            </w:r>
          </w:p>
        </w:tc>
        <w:tc>
          <w:tcPr>
            <w:tcW w:w="2799" w:type="dxa"/>
          </w:tcPr>
          <w:p w14:paraId="1B881110" w14:textId="480678BB" w:rsidR="00794861" w:rsidRPr="00824F3C" w:rsidRDefault="00EE489B" w:rsidP="00107173">
            <w:pPr>
              <w:rPr>
                <w:b/>
                <w:bCs/>
              </w:rPr>
            </w:pPr>
            <w:r w:rsidRPr="00EE489B">
              <w:rPr>
                <w:b/>
                <w:bCs/>
              </w:rPr>
              <w:t>– djelomično samostalno uspoređuje različite reakcije na isti medijski tekst i uočava pozitivne i negativne utjecaje medijskih tekstova</w:t>
            </w:r>
          </w:p>
        </w:tc>
        <w:tc>
          <w:tcPr>
            <w:tcW w:w="2799" w:type="dxa"/>
          </w:tcPr>
          <w:p w14:paraId="4E035CC4" w14:textId="09202F60" w:rsidR="00794861" w:rsidRPr="00824F3C" w:rsidRDefault="00EE489B" w:rsidP="00107173">
            <w:pPr>
              <w:rPr>
                <w:b/>
                <w:bCs/>
              </w:rPr>
            </w:pPr>
            <w:r w:rsidRPr="00EE489B">
              <w:rPr>
                <w:b/>
                <w:bCs/>
              </w:rPr>
              <w:t>– uglavnom samostalno uspoređuje različite reakcije na isti medijski tekst i uočava pozitivne i negativne utjecaje medijskih tekstova</w:t>
            </w:r>
          </w:p>
        </w:tc>
        <w:tc>
          <w:tcPr>
            <w:tcW w:w="2799" w:type="dxa"/>
          </w:tcPr>
          <w:p w14:paraId="720AAFC1" w14:textId="07114632" w:rsidR="00794861" w:rsidRPr="00824F3C" w:rsidRDefault="00EE489B" w:rsidP="00107173">
            <w:pPr>
              <w:rPr>
                <w:b/>
                <w:bCs/>
              </w:rPr>
            </w:pPr>
            <w:r w:rsidRPr="00EE489B">
              <w:rPr>
                <w:b/>
                <w:bCs/>
              </w:rPr>
              <w:t>– samostalno uspoređuje različite reakcije na isti medijski tekst i uočava pozitivne i negativne utjecaje medijskih tekstova</w:t>
            </w:r>
          </w:p>
        </w:tc>
      </w:tr>
      <w:tr w:rsidR="00794861" w14:paraId="4AC5D72A" w14:textId="77777777" w:rsidTr="00107173">
        <w:tc>
          <w:tcPr>
            <w:tcW w:w="2798" w:type="dxa"/>
            <w:vMerge/>
          </w:tcPr>
          <w:p w14:paraId="2F9367F4" w14:textId="77777777" w:rsidR="00794861" w:rsidRDefault="00794861" w:rsidP="00107173"/>
        </w:tc>
        <w:tc>
          <w:tcPr>
            <w:tcW w:w="2799" w:type="dxa"/>
          </w:tcPr>
          <w:p w14:paraId="6879F52E" w14:textId="77777777" w:rsidR="00EE489B" w:rsidRDefault="00EE489B" w:rsidP="00EE489B">
            <w:r>
              <w:t>– uz pomoć učitelja objašnjava svoju reakciju na medijski tekst</w:t>
            </w:r>
          </w:p>
          <w:p w14:paraId="29BFD581" w14:textId="77777777" w:rsidR="00EE489B" w:rsidRDefault="00EE489B" w:rsidP="00EE489B">
            <w:r>
              <w:t>– uz pomoć učitelja uspoređuje reakcije različitih primatelja na isti medijski tekst</w:t>
            </w:r>
          </w:p>
          <w:p w14:paraId="3F6E9001" w14:textId="77777777" w:rsidR="00EE489B" w:rsidRDefault="00EE489B" w:rsidP="00EE489B">
            <w:r>
              <w:t>– uz pomoć učitelja suprotstavlja se stereotipima, predrasudama, pristranosti, prikrivenoj i otvorenoj diskriminaciji i govoru mržnje</w:t>
            </w:r>
          </w:p>
          <w:p w14:paraId="3083118C" w14:textId="0F973D8C" w:rsidR="00794861" w:rsidRDefault="00EE489B" w:rsidP="00EE489B">
            <w: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799" w:type="dxa"/>
          </w:tcPr>
          <w:p w14:paraId="0FCDECC2" w14:textId="77777777" w:rsidR="00EE489B" w:rsidRDefault="00EE489B" w:rsidP="00EE489B">
            <w:r>
              <w:t>– djelomično samostalno objašnjava svoju reakciju na medijski tekst</w:t>
            </w:r>
          </w:p>
          <w:p w14:paraId="6A008EFD" w14:textId="77777777" w:rsidR="00EE489B" w:rsidRDefault="00EE489B" w:rsidP="00EE489B">
            <w:r>
              <w:t>– djelomično samostalno uspoređuje reakcije različitih primatelja na isti medijski tekst</w:t>
            </w:r>
          </w:p>
          <w:p w14:paraId="327A68D0" w14:textId="77777777" w:rsidR="00EE489B" w:rsidRDefault="00EE489B" w:rsidP="00EE489B">
            <w:r>
              <w:t>– djelomično se samostalno suprotstavlja stereotipima, predrasudama, pristranosti, prikrivenoj i otvorenoj diskriminaciji i govoru mržnje</w:t>
            </w:r>
          </w:p>
          <w:p w14:paraId="4B3AD002" w14:textId="1D13B26E" w:rsidR="00794861" w:rsidRDefault="00EE489B" w:rsidP="00EE489B">
            <w: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99" w:type="dxa"/>
          </w:tcPr>
          <w:p w14:paraId="54192A72" w14:textId="77777777" w:rsidR="00EE489B" w:rsidRDefault="00EE489B" w:rsidP="00EE489B">
            <w:r>
              <w:t>– uglavnom samostalno objašnjava svoju reakciju na medijski tekst</w:t>
            </w:r>
          </w:p>
          <w:p w14:paraId="647E3765" w14:textId="77777777" w:rsidR="00EE489B" w:rsidRDefault="00EE489B" w:rsidP="00EE489B">
            <w:r>
              <w:t>– uglavnom samostalno uspoređuje reakcije različitih primatelja na isti medijski tekst</w:t>
            </w:r>
          </w:p>
          <w:p w14:paraId="592011AE" w14:textId="77777777" w:rsidR="00EE489B" w:rsidRDefault="00EE489B" w:rsidP="00EE489B">
            <w:r>
              <w:t>– uglavnom se samostalno suprotstavlja stereotipima, predrasudama, pristranosti, prikrivenoj i otvorenoj diskriminaciji i govoru mržnje</w:t>
            </w:r>
          </w:p>
          <w:p w14:paraId="6456C9CF" w14:textId="3E5320F2" w:rsidR="00794861" w:rsidRDefault="00EE489B" w:rsidP="00EE489B">
            <w: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799" w:type="dxa"/>
          </w:tcPr>
          <w:p w14:paraId="5E9BF10B" w14:textId="77777777" w:rsidR="00EE489B" w:rsidRDefault="00EE489B" w:rsidP="00EE489B">
            <w:r>
              <w:t>– samostalno objašnjava svoju reakciju na medijski tekst</w:t>
            </w:r>
          </w:p>
          <w:p w14:paraId="1F7B12C2" w14:textId="77777777" w:rsidR="00EE489B" w:rsidRDefault="00EE489B" w:rsidP="00EE489B">
            <w:r>
              <w:t>– samostalno uspoređuje reakcije različitih primatelja na isti medijski tekst</w:t>
            </w:r>
          </w:p>
          <w:p w14:paraId="4F8B5532" w14:textId="77777777" w:rsidR="00EE489B" w:rsidRDefault="00EE489B" w:rsidP="00EE489B">
            <w:r>
              <w:t>– samostalno se suprotstavlja stereotipima, predrasudama, pristranosti, prikrivenoj i otvorenoj diskriminaciji i govoru mržnje</w:t>
            </w:r>
          </w:p>
          <w:p w14:paraId="54187ED0" w14:textId="2F504C43" w:rsidR="00794861" w:rsidRDefault="00EE489B" w:rsidP="00EE489B">
            <w:r>
              <w:t>– samostalno opisuje usklađenost i svrhovitost elemenata medijske poruke / medijskih tekstova / sadržaja u različitim časopisima</w:t>
            </w:r>
          </w:p>
        </w:tc>
      </w:tr>
      <w:tr w:rsidR="00794861" w14:paraId="445802FC" w14:textId="77777777" w:rsidTr="00107173">
        <w:tc>
          <w:tcPr>
            <w:tcW w:w="2798" w:type="dxa"/>
            <w:vMerge w:val="restart"/>
          </w:tcPr>
          <w:p w14:paraId="116BFED1" w14:textId="77777777" w:rsidR="00EE489B" w:rsidRPr="00EE489B" w:rsidRDefault="00EE489B" w:rsidP="00EE489B">
            <w:pPr>
              <w:rPr>
                <w:b/>
                <w:bCs/>
              </w:rPr>
            </w:pPr>
            <w:r w:rsidRPr="00EE489B">
              <w:rPr>
                <w:b/>
                <w:bCs/>
              </w:rPr>
              <w:lastRenderedPageBreak/>
              <w:t xml:space="preserve">HJ C.7.2. </w:t>
            </w:r>
          </w:p>
          <w:p w14:paraId="78543C93" w14:textId="771B5F2E" w:rsidR="00794861" w:rsidRPr="004C6527" w:rsidRDefault="00EE489B" w:rsidP="00EE489B">
            <w:pPr>
              <w:rPr>
                <w:b/>
                <w:bCs/>
              </w:rPr>
            </w:pPr>
            <w:r w:rsidRPr="00EE489B">
              <w:rPr>
                <w:b/>
                <w:bCs/>
              </w:rPr>
              <w:t xml:space="preserve">Učenik obrazlaže značenje </w:t>
            </w:r>
            <w:proofErr w:type="spellStart"/>
            <w:r w:rsidRPr="00EE489B">
              <w:rPr>
                <w:b/>
                <w:bCs/>
              </w:rPr>
              <w:t>popularnokulturnih</w:t>
            </w:r>
            <w:proofErr w:type="spellEnd"/>
            <w:r w:rsidRPr="00EE489B">
              <w:rPr>
                <w:b/>
                <w:bCs/>
              </w:rPr>
              <w:t xml:space="preserve"> tekstova s obzirom na društveni i ekonomski kontekst.</w:t>
            </w:r>
          </w:p>
        </w:tc>
        <w:tc>
          <w:tcPr>
            <w:tcW w:w="2799" w:type="dxa"/>
          </w:tcPr>
          <w:p w14:paraId="52A4DC72" w14:textId="6A88FB06" w:rsidR="00794861" w:rsidRPr="00824F3C" w:rsidRDefault="002F3F84" w:rsidP="00107173">
            <w:pPr>
              <w:rPr>
                <w:b/>
                <w:bCs/>
              </w:rPr>
            </w:pPr>
            <w:r w:rsidRPr="002F3F84">
              <w:rPr>
                <w:b/>
                <w:bCs/>
              </w:rPr>
              <w:t xml:space="preserve">– uz pomoć učitelja povezuje </w:t>
            </w:r>
            <w:proofErr w:type="spellStart"/>
            <w:r w:rsidRPr="002F3F84">
              <w:rPr>
                <w:b/>
                <w:bCs/>
              </w:rPr>
              <w:t>popularnokulturne</w:t>
            </w:r>
            <w:proofErr w:type="spellEnd"/>
            <w:r w:rsidRPr="002F3F84">
              <w:rPr>
                <w:b/>
                <w:bCs/>
              </w:rPr>
              <w:t xml:space="preserve"> tekstove s društvenim i ekonomskim okružjem</w:t>
            </w:r>
          </w:p>
        </w:tc>
        <w:tc>
          <w:tcPr>
            <w:tcW w:w="2799" w:type="dxa"/>
          </w:tcPr>
          <w:p w14:paraId="19A9E3CC" w14:textId="297797F4" w:rsidR="00794861" w:rsidRPr="00824F3C" w:rsidRDefault="002F3F84" w:rsidP="00107173">
            <w:pPr>
              <w:rPr>
                <w:b/>
                <w:bCs/>
              </w:rPr>
            </w:pPr>
            <w:r w:rsidRPr="002F3F84">
              <w:rPr>
                <w:b/>
                <w:bCs/>
              </w:rPr>
              <w:t xml:space="preserve">– djelomično samostalno povezuje </w:t>
            </w:r>
            <w:proofErr w:type="spellStart"/>
            <w:r w:rsidRPr="002F3F84">
              <w:rPr>
                <w:b/>
                <w:bCs/>
              </w:rPr>
              <w:t>popularnokulturne</w:t>
            </w:r>
            <w:proofErr w:type="spellEnd"/>
            <w:r w:rsidRPr="002F3F84">
              <w:rPr>
                <w:b/>
                <w:bCs/>
              </w:rPr>
              <w:t xml:space="preserve"> tekstove s društvenim i ekonomskim okružjem</w:t>
            </w:r>
          </w:p>
        </w:tc>
        <w:tc>
          <w:tcPr>
            <w:tcW w:w="2799" w:type="dxa"/>
          </w:tcPr>
          <w:p w14:paraId="2594CF8B" w14:textId="12AA2C52" w:rsidR="00794861" w:rsidRPr="00824F3C" w:rsidRDefault="002F3F84" w:rsidP="00107173">
            <w:pPr>
              <w:rPr>
                <w:b/>
                <w:bCs/>
              </w:rPr>
            </w:pPr>
            <w:r w:rsidRPr="002F3F84">
              <w:rPr>
                <w:b/>
                <w:bCs/>
              </w:rPr>
              <w:t xml:space="preserve">– uglavnom samostalno povezuje </w:t>
            </w:r>
            <w:proofErr w:type="spellStart"/>
            <w:r w:rsidRPr="002F3F84">
              <w:rPr>
                <w:b/>
                <w:bCs/>
              </w:rPr>
              <w:t>popularnokulturne</w:t>
            </w:r>
            <w:proofErr w:type="spellEnd"/>
            <w:r w:rsidRPr="002F3F84">
              <w:rPr>
                <w:b/>
                <w:bCs/>
              </w:rPr>
              <w:t xml:space="preserve"> tekstove s društvenim i ekonomskim okružjem</w:t>
            </w:r>
          </w:p>
        </w:tc>
        <w:tc>
          <w:tcPr>
            <w:tcW w:w="2799" w:type="dxa"/>
          </w:tcPr>
          <w:p w14:paraId="58EAD772" w14:textId="148A7A77" w:rsidR="00794861" w:rsidRPr="004238CF" w:rsidRDefault="002F3F84" w:rsidP="00107173">
            <w:pPr>
              <w:rPr>
                <w:b/>
                <w:bCs/>
              </w:rPr>
            </w:pPr>
            <w:r w:rsidRPr="002F3F84">
              <w:rPr>
                <w:b/>
                <w:bCs/>
              </w:rPr>
              <w:t xml:space="preserve">– samostalno povezuje </w:t>
            </w:r>
            <w:proofErr w:type="spellStart"/>
            <w:r w:rsidRPr="002F3F84">
              <w:rPr>
                <w:b/>
                <w:bCs/>
              </w:rPr>
              <w:t>popularnokulturne</w:t>
            </w:r>
            <w:proofErr w:type="spellEnd"/>
            <w:r w:rsidRPr="002F3F84">
              <w:rPr>
                <w:b/>
                <w:bCs/>
              </w:rPr>
              <w:t xml:space="preserve"> tekstove s društvenim i ekonomskim okružjem</w:t>
            </w:r>
          </w:p>
        </w:tc>
      </w:tr>
      <w:tr w:rsidR="00794861" w14:paraId="6444EE03" w14:textId="77777777" w:rsidTr="00107173">
        <w:tc>
          <w:tcPr>
            <w:tcW w:w="2798" w:type="dxa"/>
            <w:vMerge/>
          </w:tcPr>
          <w:p w14:paraId="7F775DD4" w14:textId="77777777" w:rsidR="00794861" w:rsidRDefault="00794861" w:rsidP="00107173"/>
        </w:tc>
        <w:tc>
          <w:tcPr>
            <w:tcW w:w="2799" w:type="dxa"/>
          </w:tcPr>
          <w:p w14:paraId="1BB34A2F" w14:textId="77777777" w:rsidR="00E86BEB" w:rsidRDefault="00E86BEB" w:rsidP="00E86BEB">
            <w:r>
              <w:t>– uz pomoć učitelja tumači vezu teksta i svijeta koji ga okružuje</w:t>
            </w:r>
          </w:p>
          <w:p w14:paraId="4831A14D" w14:textId="77777777" w:rsidR="00E86BEB" w:rsidRDefault="00E86BEB" w:rsidP="00E86BEB">
            <w:r>
              <w:t>– uz pomoć učitelja opisuje ulogu popularne glazbe u izražavanju temeljnih pitanja mladenačkoga identiteta</w:t>
            </w:r>
          </w:p>
          <w:p w14:paraId="3305D19A" w14:textId="77777777" w:rsidR="00E86BEB" w:rsidRDefault="00E86BEB" w:rsidP="00E86BEB">
            <w:r>
              <w:t xml:space="preserve">– uz pomoć učitelja obrazlaže značenje </w:t>
            </w:r>
            <w:proofErr w:type="spellStart"/>
            <w:r>
              <w:t>popularnokulturnih</w:t>
            </w:r>
            <w:proofErr w:type="spellEnd"/>
            <w:r>
              <w:t xml:space="preserve"> tekstova i povezuje ih s društvenim i ekonomskim okružjem (npr. biografije poznatih koje prikazuju društvenu i ekonomsku raslojenost)</w:t>
            </w:r>
          </w:p>
          <w:p w14:paraId="0146D77E" w14:textId="77777777" w:rsidR="00E86BEB" w:rsidRDefault="00E86BEB" w:rsidP="00E86BEB">
            <w:r>
              <w:t>– uz pomoć učitelja tumači priču i likove kao temelje popularnih tekstova, tj. kao objekte divljenja ili osude</w:t>
            </w:r>
          </w:p>
          <w:p w14:paraId="15C5A862" w14:textId="77777777" w:rsidR="00E86BEB" w:rsidRDefault="00E86BEB" w:rsidP="00E86BEB">
            <w:r>
              <w:t>– uz pomoć učitelja izdvaja dijelove teksta koji predstavljaju predrasude i stereotipe</w:t>
            </w:r>
          </w:p>
          <w:p w14:paraId="5AD98680" w14:textId="77777777" w:rsidR="00E86BEB" w:rsidRDefault="00E86BEB" w:rsidP="00E86BEB">
            <w:r>
              <w:t>– uz pomoć učitelja objašnjava postojanje različitih, njemu poznatih supkultura</w:t>
            </w:r>
          </w:p>
          <w:p w14:paraId="5DA9099C" w14:textId="6609CC1B" w:rsidR="00794861" w:rsidRDefault="00E86BEB" w:rsidP="00E86BEB">
            <w:r>
              <w:lastRenderedPageBreak/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799" w:type="dxa"/>
          </w:tcPr>
          <w:p w14:paraId="2F7F63E0" w14:textId="77777777" w:rsidR="00E86BEB" w:rsidRDefault="00E86BEB" w:rsidP="00E86BEB">
            <w:r>
              <w:lastRenderedPageBreak/>
              <w:t>– djelomično samostalno tumači vezu teksta i svijeta koji ga okružuje</w:t>
            </w:r>
          </w:p>
          <w:p w14:paraId="452763B6" w14:textId="77777777" w:rsidR="00E86BEB" w:rsidRDefault="00E86BEB" w:rsidP="00E86BEB">
            <w:r>
              <w:t>– djelomično samostalno opisuje ulogu popularne glazbe u izražavanju temeljnih pitanja mladenačkoga identiteta</w:t>
            </w:r>
          </w:p>
          <w:p w14:paraId="13292712" w14:textId="77777777" w:rsidR="00E86BEB" w:rsidRDefault="00E86BEB" w:rsidP="00E86BEB">
            <w:r>
              <w:t xml:space="preserve">– djelomično samostalno obrazlaže značenje </w:t>
            </w:r>
            <w:proofErr w:type="spellStart"/>
            <w:r>
              <w:t>popularnokulturnih</w:t>
            </w:r>
            <w:proofErr w:type="spellEnd"/>
            <w:r>
              <w:t xml:space="preserve"> tekstova i povezuje ih s društvenim i ekonomskim okružjem (npr. biografije poznatih koje prikazuju društvenu i ekonomsku raslojenost)</w:t>
            </w:r>
          </w:p>
          <w:p w14:paraId="2CCC8ADF" w14:textId="77777777" w:rsidR="00E86BEB" w:rsidRDefault="00E86BEB" w:rsidP="00E86BEB">
            <w:r>
              <w:t>– djelomično samostalno tumači priču i likove kao temelje popularnih tekstova, tj. kao objekte divljenja ili osude</w:t>
            </w:r>
          </w:p>
          <w:p w14:paraId="3DF862BB" w14:textId="77777777" w:rsidR="00E86BEB" w:rsidRDefault="00E86BEB" w:rsidP="00E86BEB">
            <w:r>
              <w:t>– djelomično samostalno izdvaja dijelove teksta koji predstavljaju predrasude i stereotipe</w:t>
            </w:r>
          </w:p>
          <w:p w14:paraId="7CF071FA" w14:textId="77777777" w:rsidR="00E86BEB" w:rsidRDefault="00E86BEB" w:rsidP="00E86BEB">
            <w:r>
              <w:t xml:space="preserve">– djelomično samostalno objašnjava postojanje </w:t>
            </w:r>
            <w:r>
              <w:lastRenderedPageBreak/>
              <w:t>različitih, njemu poznatih supkultura</w:t>
            </w:r>
          </w:p>
          <w:p w14:paraId="3F9101F8" w14:textId="2F51800E" w:rsidR="00794861" w:rsidRDefault="00E86BEB" w:rsidP="00E86BEB">
            <w: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99" w:type="dxa"/>
          </w:tcPr>
          <w:p w14:paraId="49A63215" w14:textId="77777777" w:rsidR="00E86BEB" w:rsidRDefault="00E86BEB" w:rsidP="00E86BEB">
            <w:r>
              <w:lastRenderedPageBreak/>
              <w:t>– uglavnom samostalno tumači vezu teksta i svijeta koji ga okružuje</w:t>
            </w:r>
          </w:p>
          <w:p w14:paraId="07DC1E62" w14:textId="77777777" w:rsidR="00E86BEB" w:rsidRDefault="00E86BEB" w:rsidP="00E86BEB">
            <w:r>
              <w:t>– uglavnom samostalno opisuje ulogu popularne glazbe u izražavanju temeljnih pitanja mladenačkoga identiteta</w:t>
            </w:r>
          </w:p>
          <w:p w14:paraId="22864568" w14:textId="77777777" w:rsidR="00E86BEB" w:rsidRDefault="00E86BEB" w:rsidP="00E86BEB">
            <w:r>
              <w:t xml:space="preserve">– uglavnom samostalno obrazlaže značenje </w:t>
            </w:r>
            <w:proofErr w:type="spellStart"/>
            <w:r>
              <w:t>popularnokulturnih</w:t>
            </w:r>
            <w:proofErr w:type="spellEnd"/>
            <w:r>
              <w:t xml:space="preserve"> tekstova i povezuje ih s društvenim i ekonomskim okružjem (npr. biografije poznatih koje prikazuju društvenu i ekonomsku raslojenost)</w:t>
            </w:r>
          </w:p>
          <w:p w14:paraId="14217C47" w14:textId="77777777" w:rsidR="00E86BEB" w:rsidRDefault="00E86BEB" w:rsidP="00E86BEB">
            <w:r>
              <w:t>– uglavnom samostalno tumači priču i likove kao temelje popularnih tekstova, tj. kao objekte divljenja ili osude</w:t>
            </w:r>
          </w:p>
          <w:p w14:paraId="63A96CEF" w14:textId="77777777" w:rsidR="00E86BEB" w:rsidRDefault="00E86BEB" w:rsidP="00E86BEB">
            <w:r>
              <w:t>– uglavnom samostalno izdvaja dijelove teksta koji predstavljaju predrasude i stereotipe</w:t>
            </w:r>
          </w:p>
          <w:p w14:paraId="75C4EF0D" w14:textId="77777777" w:rsidR="00E86BEB" w:rsidRDefault="00E86BEB" w:rsidP="00E86BEB">
            <w:r>
              <w:t xml:space="preserve">– uglavnom samostalno objašnjava postojanje </w:t>
            </w:r>
            <w:r>
              <w:lastRenderedPageBreak/>
              <w:t>različitih, njemu poznatih supkultura</w:t>
            </w:r>
          </w:p>
          <w:p w14:paraId="2C95ECD3" w14:textId="1F13CAF3" w:rsidR="00794861" w:rsidRDefault="00E86BEB" w:rsidP="00E86BEB">
            <w: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799" w:type="dxa"/>
          </w:tcPr>
          <w:p w14:paraId="6E55B6E9" w14:textId="77777777" w:rsidR="00EB5C21" w:rsidRDefault="00EB5C21" w:rsidP="00EB5C21">
            <w:r>
              <w:lastRenderedPageBreak/>
              <w:t>– samostalno tumači vezu teksta i svijeta koji ga okružuje</w:t>
            </w:r>
          </w:p>
          <w:p w14:paraId="69570852" w14:textId="77777777" w:rsidR="00EB5C21" w:rsidRDefault="00EB5C21" w:rsidP="00EB5C21">
            <w:r>
              <w:t>– samostalno opisuje ulogu popularne glazbe u izražavanju temeljnih pitanja mladenačkoga identiteta</w:t>
            </w:r>
          </w:p>
          <w:p w14:paraId="4AE71F69" w14:textId="77777777" w:rsidR="00EB5C21" w:rsidRDefault="00EB5C21" w:rsidP="00EB5C21">
            <w:r>
              <w:t xml:space="preserve">– samostalno obrazlaže značenje </w:t>
            </w:r>
            <w:proofErr w:type="spellStart"/>
            <w:r>
              <w:t>popularnokulturnih</w:t>
            </w:r>
            <w:proofErr w:type="spellEnd"/>
            <w:r>
              <w:t xml:space="preserve"> tekstova i povezuje ih s društvenim i ekonomskim okružjem (npr. biografije poznatih koje prikazuju društvenu i ekonomsku raslojenost)</w:t>
            </w:r>
          </w:p>
          <w:p w14:paraId="1FACCF05" w14:textId="77777777" w:rsidR="00EB5C21" w:rsidRDefault="00EB5C21" w:rsidP="00EB5C21">
            <w:r>
              <w:t>– samostalno tumači priču i likove kao temelje popularnih tekstova, tj. kao objekte divljenja ili osude</w:t>
            </w:r>
          </w:p>
          <w:p w14:paraId="438EBE6B" w14:textId="77777777" w:rsidR="00EB5C21" w:rsidRDefault="00EB5C21" w:rsidP="00EB5C21">
            <w:r>
              <w:t>– samostalno izdvaja dijelove teksta koji predstavljaju predrasude i stereotipe</w:t>
            </w:r>
          </w:p>
          <w:p w14:paraId="562BF346" w14:textId="77777777" w:rsidR="00EB5C21" w:rsidRDefault="00EB5C21" w:rsidP="00EB5C21">
            <w:r>
              <w:t>– samostalno objašnjava postojanje različitih, njemu poznatih supkultura</w:t>
            </w:r>
          </w:p>
          <w:p w14:paraId="7D5FEE46" w14:textId="6F20AD8D" w:rsidR="00794861" w:rsidRDefault="00EB5C21" w:rsidP="00EB5C21">
            <w:r>
              <w:t xml:space="preserve">– samostalno uspoređuje popularnu kulturu s tzv. </w:t>
            </w:r>
            <w:r>
              <w:lastRenderedPageBreak/>
              <w:t>visokom umjetnošću na poznatim primjerima iz književnosti ili drugih umjetnost</w:t>
            </w:r>
          </w:p>
        </w:tc>
      </w:tr>
    </w:tbl>
    <w:p w14:paraId="3B8EC6D3" w14:textId="53AEF45B" w:rsidR="00794861" w:rsidRDefault="00794861" w:rsidP="004C6527"/>
    <w:p w14:paraId="79E123E4" w14:textId="4D2AE40E" w:rsidR="00EB5C21" w:rsidRDefault="00EB5C21" w:rsidP="004C6527"/>
    <w:p w14:paraId="39764A02" w14:textId="77777777" w:rsidR="00EB5C21" w:rsidRPr="00EB5C21" w:rsidRDefault="00EB5C21" w:rsidP="00EB5C21">
      <w:pPr>
        <w:rPr>
          <w:b/>
          <w:bCs/>
        </w:rPr>
      </w:pPr>
      <w:r w:rsidRPr="00EB5C21">
        <w:rPr>
          <w:b/>
          <w:bCs/>
        </w:rPr>
        <w:t>C.7.3. Učenik posjećuje kulturne događaje u fizičkome i virtualnome okružju.</w:t>
      </w:r>
    </w:p>
    <w:p w14:paraId="017BBB3E" w14:textId="3AEC2561" w:rsidR="00EB5C21" w:rsidRDefault="00EB5C21" w:rsidP="00EB5C21">
      <w:r>
        <w:t>Ishod se ne vrednuje, samo se prati.</w:t>
      </w:r>
    </w:p>
    <w:p w14:paraId="1062CE9C" w14:textId="399CFE61" w:rsidR="00EB5C21" w:rsidRDefault="00EB5C21" w:rsidP="00EB5C21"/>
    <w:p w14:paraId="56D7A28F" w14:textId="29842131" w:rsidR="00EB5C21" w:rsidRDefault="00EB5C21" w:rsidP="00EB5C21"/>
    <w:tbl>
      <w:tblPr>
        <w:tblStyle w:val="Svijetlatablicareetke1-isticanje4"/>
        <w:tblW w:w="0" w:type="auto"/>
        <w:tblLook w:val="04A0" w:firstRow="1" w:lastRow="0" w:firstColumn="1" w:lastColumn="0" w:noHBand="0" w:noVBand="1"/>
      </w:tblPr>
      <w:tblGrid>
        <w:gridCol w:w="4673"/>
        <w:gridCol w:w="4677"/>
        <w:gridCol w:w="4644"/>
      </w:tblGrid>
      <w:tr w:rsidR="00EB5C21" w:rsidRPr="00EB5C21" w14:paraId="193000BA" w14:textId="77777777" w:rsidTr="00543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3"/>
          </w:tcPr>
          <w:p w14:paraId="748E7BCB" w14:textId="77777777" w:rsidR="00EB5C21" w:rsidRPr="00EB5C21" w:rsidRDefault="00EB5C21" w:rsidP="00EB5C21">
            <w:pPr>
              <w:jc w:val="center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OBLICI VREDNOVANJA</w:t>
            </w:r>
          </w:p>
        </w:tc>
      </w:tr>
      <w:tr w:rsidR="00EB5C21" w:rsidRPr="00EB5C21" w14:paraId="11AABA3D" w14:textId="77777777" w:rsidTr="0054316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14:paraId="61989B49" w14:textId="77777777" w:rsidR="00EB5C21" w:rsidRPr="00EB5C21" w:rsidRDefault="00EB5C21" w:rsidP="00EB5C21">
            <w:pPr>
              <w:jc w:val="center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VREDNOVANJE ZA UČENJE</w:t>
            </w:r>
          </w:p>
        </w:tc>
        <w:tc>
          <w:tcPr>
            <w:tcW w:w="4853" w:type="dxa"/>
          </w:tcPr>
          <w:p w14:paraId="368A36CE" w14:textId="77777777" w:rsidR="00EB5C21" w:rsidRPr="00EB5C21" w:rsidRDefault="00EB5C21" w:rsidP="00EB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eastAsia="hr-HR"/>
              </w:rPr>
            </w:pPr>
            <w:r w:rsidRPr="00EB5C21">
              <w:rPr>
                <w:rFonts w:eastAsia="Calibri" w:cstheme="minorHAnsi"/>
                <w:b/>
                <w:bCs/>
                <w:lang w:eastAsia="hr-HR"/>
              </w:rPr>
              <w:t>VREDNOVANJE KAO UČENJE</w:t>
            </w:r>
          </w:p>
          <w:p w14:paraId="6F655D44" w14:textId="77777777" w:rsidR="00EB5C21" w:rsidRPr="00EB5C21" w:rsidRDefault="00EB5C21" w:rsidP="00EB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eastAsia="hr-HR"/>
              </w:rPr>
            </w:pPr>
            <w:r w:rsidRPr="00EB5C21">
              <w:rPr>
                <w:rFonts w:eastAsia="Calibri" w:cstheme="minorHAnsi"/>
                <w:b/>
                <w:bCs/>
                <w:lang w:eastAsia="hr-HR"/>
              </w:rPr>
              <w:t xml:space="preserve">(vršnjačko vrednovanje i </w:t>
            </w:r>
            <w:proofErr w:type="spellStart"/>
            <w:r w:rsidRPr="00EB5C21">
              <w:rPr>
                <w:rFonts w:eastAsia="Calibri" w:cstheme="minorHAnsi"/>
                <w:b/>
                <w:bCs/>
                <w:lang w:eastAsia="hr-HR"/>
              </w:rPr>
              <w:t>samovrednovanje</w:t>
            </w:r>
            <w:proofErr w:type="spellEnd"/>
            <w:r w:rsidRPr="00EB5C21">
              <w:rPr>
                <w:rFonts w:eastAsia="Calibri" w:cstheme="minorHAnsi"/>
                <w:b/>
                <w:bCs/>
                <w:lang w:eastAsia="hr-HR"/>
              </w:rPr>
              <w:t>)</w:t>
            </w:r>
          </w:p>
        </w:tc>
        <w:tc>
          <w:tcPr>
            <w:tcW w:w="4854" w:type="dxa"/>
          </w:tcPr>
          <w:p w14:paraId="1EB7F124" w14:textId="77777777" w:rsidR="00EB5C21" w:rsidRPr="00EB5C21" w:rsidRDefault="00EB5C21" w:rsidP="00EB5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eastAsia="hr-HR"/>
              </w:rPr>
            </w:pPr>
            <w:r w:rsidRPr="00EB5C21">
              <w:rPr>
                <w:rFonts w:eastAsia="Calibri" w:cstheme="minorHAnsi"/>
                <w:b/>
                <w:bCs/>
                <w:lang w:eastAsia="hr-HR"/>
              </w:rPr>
              <w:t>VREDNOVANJE NAUČENOGA</w:t>
            </w:r>
          </w:p>
        </w:tc>
      </w:tr>
      <w:tr w:rsidR="00EB5C21" w:rsidRPr="00EB5C21" w14:paraId="68EADD4E" w14:textId="77777777" w:rsidTr="0054316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14:paraId="5DB76690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argumentirane rasprave</w:t>
            </w:r>
          </w:p>
          <w:p w14:paraId="5FE68930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promatranje</w:t>
            </w:r>
          </w:p>
          <w:p w14:paraId="2A29DF57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rješavanje problema</w:t>
            </w:r>
          </w:p>
          <w:p w14:paraId="2369CB79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posteri</w:t>
            </w:r>
          </w:p>
          <w:p w14:paraId="2CAFA3A5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pitanja radi provjere razumijevanja</w:t>
            </w:r>
          </w:p>
          <w:p w14:paraId="6925BDBE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domaće zadaće</w:t>
            </w:r>
          </w:p>
          <w:p w14:paraId="67ED02D4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kratke pisane provjere</w:t>
            </w:r>
          </w:p>
          <w:p w14:paraId="0A9272EF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izlazne kartice</w:t>
            </w:r>
          </w:p>
          <w:p w14:paraId="2F4FEE3A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 w:val="0"/>
                <w:bCs w:val="0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grafički organizatori znanja</w:t>
            </w:r>
          </w:p>
          <w:p w14:paraId="2872F1C7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b w:val="0"/>
                <w:bCs w:val="0"/>
                <w:lang w:eastAsia="hr-HR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713BAE7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(samo)procjena uradaka</w:t>
            </w:r>
          </w:p>
          <w:p w14:paraId="0AF5FF32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lista za procjenu</w:t>
            </w:r>
          </w:p>
          <w:p w14:paraId="1A4BDB63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rubrike</w:t>
            </w:r>
          </w:p>
        </w:tc>
        <w:tc>
          <w:tcPr>
            <w:tcW w:w="4854" w:type="dxa"/>
          </w:tcPr>
          <w:p w14:paraId="6B2C1D9C" w14:textId="57DBD90F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pisane provjere</w:t>
            </w:r>
            <w:r>
              <w:rPr>
                <w:rFonts w:cstheme="minorHAnsi"/>
              </w:rPr>
              <w:t xml:space="preserve"> (4 – </w:t>
            </w:r>
            <w:r w:rsidR="001067C9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) </w:t>
            </w:r>
          </w:p>
          <w:p w14:paraId="7FAD3868" w14:textId="1A75034E" w:rsidR="001067C9" w:rsidRDefault="001067C9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>
              <w:rPr>
                <w:rFonts w:eastAsia="Calibri" w:cstheme="minorHAnsi"/>
                <w:lang w:eastAsia="hr-HR"/>
              </w:rPr>
              <w:t>školske zadaće (2)</w:t>
            </w:r>
          </w:p>
          <w:p w14:paraId="33C8B521" w14:textId="470E039B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usmeno ispitivanje</w:t>
            </w:r>
          </w:p>
          <w:p w14:paraId="35D97BAB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opažanje izvedbe učenika</w:t>
            </w:r>
          </w:p>
          <w:p w14:paraId="736A304D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procjena rasprave u kojoj sudjeluje učenik</w:t>
            </w:r>
          </w:p>
          <w:p w14:paraId="4BCBEA5D" w14:textId="77777777" w:rsidR="00EB5C21" w:rsidRPr="00EB5C21" w:rsidRDefault="00EB5C21" w:rsidP="00EB5C2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eastAsia="hr-HR"/>
              </w:rPr>
            </w:pPr>
            <w:r w:rsidRPr="00EB5C21">
              <w:rPr>
                <w:rFonts w:eastAsia="Calibri" w:cstheme="minorHAnsi"/>
                <w:lang w:eastAsia="hr-HR"/>
              </w:rPr>
              <w:t>analiza učeničkih radova</w:t>
            </w:r>
          </w:p>
        </w:tc>
      </w:tr>
    </w:tbl>
    <w:p w14:paraId="4CFA1517" w14:textId="3E76A62F" w:rsidR="00EB5C21" w:rsidRDefault="00EB5C21" w:rsidP="00EB5C21">
      <w:pPr>
        <w:rPr>
          <w:rFonts w:cstheme="minorHAnsi"/>
        </w:rPr>
      </w:pPr>
    </w:p>
    <w:p w14:paraId="68D239BB" w14:textId="63FDA0E9" w:rsidR="001067C9" w:rsidRDefault="001067C9" w:rsidP="00EB5C21">
      <w:pPr>
        <w:rPr>
          <w:rFonts w:cstheme="minorHAnsi"/>
        </w:rPr>
      </w:pPr>
    </w:p>
    <w:p w14:paraId="1412ECA7" w14:textId="350D8CA0" w:rsidR="001067C9" w:rsidRDefault="001067C9" w:rsidP="00EB5C21">
      <w:pPr>
        <w:rPr>
          <w:rFonts w:cstheme="minorHAnsi"/>
        </w:rPr>
      </w:pPr>
    </w:p>
    <w:p w14:paraId="63D89450" w14:textId="06BEB821" w:rsidR="001067C9" w:rsidRDefault="001067C9" w:rsidP="00EB5C21">
      <w:pPr>
        <w:rPr>
          <w:rFonts w:cstheme="minorHAnsi"/>
        </w:rPr>
      </w:pPr>
    </w:p>
    <w:p w14:paraId="5DAA6F27" w14:textId="6E77089A" w:rsidR="001067C9" w:rsidRDefault="001067C9" w:rsidP="00EB5C21">
      <w:pPr>
        <w:rPr>
          <w:rFonts w:cstheme="minorHAnsi"/>
        </w:rPr>
      </w:pPr>
    </w:p>
    <w:p w14:paraId="154F0962" w14:textId="77777777" w:rsidR="001067C9" w:rsidRPr="001067C9" w:rsidRDefault="001067C9" w:rsidP="001067C9">
      <w:pPr>
        <w:rPr>
          <w:rFonts w:cstheme="minorHAnsi"/>
          <w:b/>
          <w:bCs/>
        </w:rPr>
      </w:pPr>
      <w:r w:rsidRPr="001067C9">
        <w:rPr>
          <w:rFonts w:cstheme="minorHAnsi"/>
          <w:b/>
          <w:bCs/>
        </w:rPr>
        <w:t>Pisane provjere</w:t>
      </w:r>
    </w:p>
    <w:p w14:paraId="1427BF62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>Školske zadaće</w:t>
      </w:r>
    </w:p>
    <w:p w14:paraId="53E5D0B7" w14:textId="5D1A09FA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>Tijekom školske godine pišu se dvije školske zadaće koje se ocjenjuju jednom ocjenom</w:t>
      </w:r>
      <w:r>
        <w:rPr>
          <w:rFonts w:cstheme="minorHAnsi"/>
        </w:rPr>
        <w:t>.</w:t>
      </w:r>
    </w:p>
    <w:p w14:paraId="3284EC93" w14:textId="02FFB9E0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Ispiti znanja sa zadacima objektivnoga tipa </w:t>
      </w:r>
    </w:p>
    <w:p w14:paraId="3074930D" w14:textId="7F45F6FB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Tijekom školske </w:t>
      </w:r>
      <w:r w:rsidRPr="001067C9">
        <w:rPr>
          <w:rFonts w:cstheme="minorHAnsi"/>
        </w:rPr>
        <w:t>godine pi</w:t>
      </w:r>
      <w:r>
        <w:rPr>
          <w:rFonts w:cstheme="minorHAnsi"/>
        </w:rPr>
        <w:t xml:space="preserve">še se </w:t>
      </w:r>
      <w:r w:rsidRPr="001067C9">
        <w:rPr>
          <w:rFonts w:cstheme="minorHAnsi"/>
        </w:rPr>
        <w:t>najviše pet pisanih provjera sa zadacima objektivnoga tipa, ovisno o razredu.</w:t>
      </w:r>
    </w:p>
    <w:p w14:paraId="033A36CA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>Broj pisanih provjera ovisi o broju nastavnih cjelina/tema u pojedinom razredu te o potrebama razrednih odjela.</w:t>
      </w:r>
    </w:p>
    <w:p w14:paraId="6B54876C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>Skala bodova i ocjena kreira se prije pisanja provjere i tijekom pripreme za provjeru učenici se upoznaju s njom, kao i sa sadržajem i tipovima zadataka.</w:t>
      </w:r>
    </w:p>
    <w:p w14:paraId="05CD993F" w14:textId="77777777" w:rsidR="001067C9" w:rsidRDefault="001067C9" w:rsidP="001067C9">
      <w:pPr>
        <w:rPr>
          <w:rFonts w:cstheme="minorHAnsi"/>
        </w:rPr>
      </w:pPr>
    </w:p>
    <w:p w14:paraId="24DC223D" w14:textId="3C65F9F5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Pisane provjere sa zadacima objektivnoga tipa vrednuju se prema sljedećoj bodovnoj skali: </w:t>
      </w:r>
    </w:p>
    <w:p w14:paraId="2C1A4D36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                                                                                   0 – 39% = 1 (nedovoljan)</w:t>
      </w:r>
    </w:p>
    <w:p w14:paraId="0810DC4C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                                                                                   40 – 59%= 2 (dovoljan)</w:t>
      </w:r>
    </w:p>
    <w:p w14:paraId="09E0149F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                                                                                   60 – 74%= 3 (dobar)</w:t>
      </w:r>
    </w:p>
    <w:p w14:paraId="7483D666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                                                                                   75 – 89%= 4 (vrlo dobar)</w:t>
      </w:r>
    </w:p>
    <w:p w14:paraId="00C50191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                                                                                   90 – 100%= 5 (odličan)</w:t>
      </w:r>
    </w:p>
    <w:p w14:paraId="20D9CA8E" w14:textId="77777777" w:rsidR="001067C9" w:rsidRPr="001067C9" w:rsidRDefault="001067C9" w:rsidP="001067C9">
      <w:pPr>
        <w:rPr>
          <w:rFonts w:cstheme="minorHAnsi"/>
        </w:rPr>
      </w:pPr>
    </w:p>
    <w:p w14:paraId="5E3C69E0" w14:textId="77777777" w:rsidR="001067C9" w:rsidRPr="001067C9" w:rsidRDefault="001067C9" w:rsidP="001067C9">
      <w:pPr>
        <w:rPr>
          <w:rFonts w:cstheme="minorHAnsi"/>
          <w:b/>
          <w:bCs/>
        </w:rPr>
      </w:pPr>
      <w:r w:rsidRPr="001067C9">
        <w:rPr>
          <w:rFonts w:cstheme="minorHAnsi"/>
          <w:b/>
          <w:bCs/>
        </w:rPr>
        <w:t>Usmene provjere</w:t>
      </w:r>
    </w:p>
    <w:p w14:paraId="4EB695DF" w14:textId="77777777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>Usmena provjera može se provesti s prethodnom najavom ili bez nje.</w:t>
      </w:r>
    </w:p>
    <w:p w14:paraId="39368999" w14:textId="77777777" w:rsid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 xml:space="preserve">Učenik se za usmenu provjeru može javiti i samoinicijativno. Učitelj će ga ispitati prvom prilikom kad je planirao provesti usmenu provjeru znanja. </w:t>
      </w:r>
    </w:p>
    <w:p w14:paraId="4DA065ED" w14:textId="3B7CAE46" w:rsidR="001067C9" w:rsidRPr="001067C9" w:rsidRDefault="001067C9" w:rsidP="001067C9">
      <w:pPr>
        <w:rPr>
          <w:rFonts w:cstheme="minorHAnsi"/>
        </w:rPr>
      </w:pPr>
      <w:r w:rsidRPr="001067C9">
        <w:rPr>
          <w:rFonts w:cstheme="minorHAnsi"/>
        </w:rPr>
        <w:t>Prednost pri usmenome ispitivanju imaju učenici koji još nisu biti ispitani i koji se prvi jave za provjeru.</w:t>
      </w:r>
    </w:p>
    <w:p w14:paraId="6791E930" w14:textId="0BAECEFA" w:rsidR="001067C9" w:rsidRPr="00EB5C21" w:rsidRDefault="001067C9" w:rsidP="001067C9">
      <w:pPr>
        <w:rPr>
          <w:rFonts w:cstheme="minorHAnsi"/>
        </w:rPr>
      </w:pPr>
      <w:r w:rsidRPr="001067C9">
        <w:rPr>
          <w:rFonts w:cstheme="minorHAnsi"/>
        </w:rPr>
        <w:t>Dijelom usmene provjere smatra se i rješavanje zadataka na ploči ili u bilježnici</w:t>
      </w:r>
      <w:r>
        <w:rPr>
          <w:rFonts w:cstheme="minorHAnsi"/>
        </w:rPr>
        <w:t>.</w:t>
      </w:r>
    </w:p>
    <w:sectPr w:rsidR="001067C9" w:rsidRPr="00EB5C21" w:rsidSect="00502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6220"/>
    <w:multiLevelType w:val="hybridMultilevel"/>
    <w:tmpl w:val="940ABE80"/>
    <w:lvl w:ilvl="0" w:tplc="AABEC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4838"/>
    <w:multiLevelType w:val="hybridMultilevel"/>
    <w:tmpl w:val="3454EAE6"/>
    <w:lvl w:ilvl="0" w:tplc="6C36D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669"/>
    <w:multiLevelType w:val="hybridMultilevel"/>
    <w:tmpl w:val="80E0A31C"/>
    <w:lvl w:ilvl="0" w:tplc="909A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FA"/>
    <w:rsid w:val="001067C9"/>
    <w:rsid w:val="00213F32"/>
    <w:rsid w:val="002B4509"/>
    <w:rsid w:val="002F3F84"/>
    <w:rsid w:val="004238CF"/>
    <w:rsid w:val="004C6527"/>
    <w:rsid w:val="005022FA"/>
    <w:rsid w:val="0054316F"/>
    <w:rsid w:val="005C12FE"/>
    <w:rsid w:val="00624616"/>
    <w:rsid w:val="006763F7"/>
    <w:rsid w:val="00794861"/>
    <w:rsid w:val="00824F3C"/>
    <w:rsid w:val="00873CFE"/>
    <w:rsid w:val="00A45697"/>
    <w:rsid w:val="00E86BEB"/>
    <w:rsid w:val="00EB5C21"/>
    <w:rsid w:val="00EE489B"/>
    <w:rsid w:val="00F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0688"/>
  <w15:chartTrackingRefBased/>
  <w15:docId w15:val="{2202AA3B-07CD-4812-A84B-CCA3BF70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4F3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EB5C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54316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1167-CD6D-4567-A291-5A11492B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gilevski.gil@gmail.com</dc:creator>
  <cp:keywords/>
  <dc:description/>
  <cp:lastModifiedBy>gilevski.gil@gmail.com</cp:lastModifiedBy>
  <cp:revision>25</cp:revision>
  <dcterms:created xsi:type="dcterms:W3CDTF">2020-11-24T17:51:00Z</dcterms:created>
  <dcterms:modified xsi:type="dcterms:W3CDTF">2020-11-24T19:41:00Z</dcterms:modified>
</cp:coreProperties>
</file>